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2"/>
        <w:gridCol w:w="4815"/>
      </w:tblGrid>
      <w:tr w:rsidR="002E2ADF" w:rsidRPr="0064097F" w14:paraId="54E1C0A7" w14:textId="77777777" w:rsidTr="0064097F">
        <w:tc>
          <w:tcPr>
            <w:tcW w:w="4888" w:type="dxa"/>
          </w:tcPr>
          <w:p w14:paraId="5071A4CB" w14:textId="77777777" w:rsidR="002E2ADF" w:rsidRPr="0064097F" w:rsidRDefault="00057D18" w:rsidP="0064097F">
            <w:pPr>
              <w:autoSpaceDE w:val="0"/>
              <w:autoSpaceDN w:val="0"/>
              <w:adjustRightInd w:val="0"/>
              <w:spacing w:after="0" w:line="240" w:lineRule="auto"/>
              <w:rPr>
                <w:rFonts w:ascii="Arial" w:hAnsi="Arial" w:cs="Arial"/>
                <w:b/>
                <w:noProof/>
                <w:sz w:val="28"/>
                <w:szCs w:val="28"/>
                <w:lang w:eastAsia="de-AT"/>
              </w:rPr>
            </w:pPr>
            <w:r>
              <w:rPr>
                <w:rFonts w:ascii="Arial" w:hAnsi="Arial" w:cs="Arial"/>
                <w:b/>
                <w:bCs/>
                <w:noProof/>
                <w:color w:val="0070C0"/>
                <w:sz w:val="32"/>
                <w:szCs w:val="32"/>
                <w:lang w:eastAsia="de-AT"/>
              </w:rPr>
              <w:drawing>
                <wp:inline distT="0" distB="0" distL="0" distR="0" wp14:anchorId="624EE457" wp14:editId="079ABDAB">
                  <wp:extent cx="1706880" cy="103060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030605"/>
                          </a:xfrm>
                          <a:prstGeom prst="rect">
                            <a:avLst/>
                          </a:prstGeom>
                          <a:noFill/>
                        </pic:spPr>
                      </pic:pic>
                    </a:graphicData>
                  </a:graphic>
                </wp:inline>
              </w:drawing>
            </w:r>
          </w:p>
        </w:tc>
        <w:tc>
          <w:tcPr>
            <w:tcW w:w="4889" w:type="dxa"/>
          </w:tcPr>
          <w:p w14:paraId="32CBED38" w14:textId="77777777" w:rsidR="00A436FB" w:rsidRPr="0064097F" w:rsidRDefault="00A436FB" w:rsidP="0064097F">
            <w:pPr>
              <w:autoSpaceDE w:val="0"/>
              <w:autoSpaceDN w:val="0"/>
              <w:adjustRightInd w:val="0"/>
              <w:spacing w:after="0" w:line="240" w:lineRule="auto"/>
              <w:jc w:val="center"/>
              <w:rPr>
                <w:rFonts w:ascii="Arial" w:hAnsi="Arial" w:cs="Arial"/>
                <w:noProof/>
                <w:sz w:val="28"/>
                <w:szCs w:val="28"/>
                <w:lang w:eastAsia="de-AT"/>
              </w:rPr>
            </w:pPr>
            <w:r w:rsidRPr="0064097F">
              <w:rPr>
                <w:rFonts w:ascii="Arial" w:hAnsi="Arial" w:cs="Arial"/>
                <w:noProof/>
                <w:sz w:val="28"/>
                <w:szCs w:val="28"/>
                <w:lang w:eastAsia="de-AT"/>
              </w:rPr>
              <w:t>Logo</w:t>
            </w:r>
          </w:p>
          <w:p w14:paraId="54583F48" w14:textId="77777777" w:rsidR="00A436FB" w:rsidRPr="0064097F" w:rsidRDefault="00A436FB" w:rsidP="0064097F">
            <w:pPr>
              <w:autoSpaceDE w:val="0"/>
              <w:autoSpaceDN w:val="0"/>
              <w:adjustRightInd w:val="0"/>
              <w:spacing w:after="0" w:line="240" w:lineRule="auto"/>
              <w:jc w:val="center"/>
              <w:rPr>
                <w:rFonts w:ascii="Arial" w:hAnsi="Arial" w:cs="Arial"/>
                <w:noProof/>
                <w:sz w:val="28"/>
                <w:szCs w:val="28"/>
                <w:lang w:eastAsia="de-AT"/>
              </w:rPr>
            </w:pPr>
            <w:r w:rsidRPr="0064097F">
              <w:rPr>
                <w:rFonts w:ascii="Arial" w:hAnsi="Arial" w:cs="Arial"/>
                <w:noProof/>
                <w:sz w:val="28"/>
                <w:szCs w:val="28"/>
                <w:lang w:eastAsia="de-AT"/>
              </w:rPr>
              <w:t>(Förder</w:t>
            </w:r>
            <w:r w:rsidR="007F27A6">
              <w:rPr>
                <w:rFonts w:ascii="Arial" w:hAnsi="Arial" w:cs="Arial"/>
                <w:noProof/>
                <w:sz w:val="28"/>
                <w:szCs w:val="28"/>
                <w:lang w:eastAsia="de-AT"/>
              </w:rPr>
              <w:t>ungs</w:t>
            </w:r>
            <w:r w:rsidRPr="0064097F">
              <w:rPr>
                <w:rFonts w:ascii="Arial" w:hAnsi="Arial" w:cs="Arial"/>
                <w:noProof/>
                <w:sz w:val="28"/>
                <w:szCs w:val="28"/>
                <w:lang w:eastAsia="de-AT"/>
              </w:rPr>
              <w:t>werber)</w:t>
            </w:r>
          </w:p>
          <w:p w14:paraId="58808100" w14:textId="77777777" w:rsidR="00A436FB" w:rsidRPr="0064097F" w:rsidRDefault="00A436FB" w:rsidP="0064097F">
            <w:pPr>
              <w:autoSpaceDE w:val="0"/>
              <w:autoSpaceDN w:val="0"/>
              <w:adjustRightInd w:val="0"/>
              <w:spacing w:after="0" w:line="240" w:lineRule="auto"/>
              <w:jc w:val="center"/>
              <w:rPr>
                <w:rFonts w:ascii="Arial" w:hAnsi="Arial" w:cs="Arial"/>
                <w:b/>
                <w:noProof/>
                <w:sz w:val="28"/>
                <w:szCs w:val="28"/>
                <w:lang w:eastAsia="de-AT"/>
              </w:rPr>
            </w:pPr>
          </w:p>
        </w:tc>
      </w:tr>
    </w:tbl>
    <w:p w14:paraId="73A8B6D5" w14:textId="68A34227" w:rsidR="00937284" w:rsidRPr="00E26C17" w:rsidRDefault="0052208D" w:rsidP="00246F4F">
      <w:pPr>
        <w:autoSpaceDE w:val="0"/>
        <w:autoSpaceDN w:val="0"/>
        <w:adjustRightInd w:val="0"/>
        <w:spacing w:after="0" w:line="240" w:lineRule="auto"/>
        <w:jc w:val="right"/>
        <w:rPr>
          <w:rFonts w:ascii="Arial" w:hAnsi="Arial" w:cs="Arial"/>
          <w:b/>
          <w:bCs/>
          <w:sz w:val="20"/>
          <w:szCs w:val="20"/>
          <w:lang w:eastAsia="de-AT"/>
        </w:rPr>
      </w:pPr>
      <w:r w:rsidRPr="00226C0C">
        <w:rPr>
          <w:rFonts w:ascii="Arial" w:hAnsi="Arial" w:cs="Arial"/>
          <w:b/>
          <w:bCs/>
          <w:sz w:val="20"/>
          <w:szCs w:val="20"/>
          <w:lang w:eastAsia="de-AT"/>
        </w:rPr>
        <w:t xml:space="preserve">Stand </w:t>
      </w:r>
      <w:r w:rsidR="00F74535">
        <w:rPr>
          <w:rFonts w:ascii="Arial" w:hAnsi="Arial" w:cs="Arial"/>
          <w:b/>
          <w:bCs/>
          <w:sz w:val="20"/>
          <w:szCs w:val="20"/>
          <w:lang w:eastAsia="de-AT"/>
        </w:rPr>
        <w:t>18.12</w:t>
      </w:r>
      <w:r w:rsidR="00CA4B64" w:rsidRPr="00226C0C">
        <w:rPr>
          <w:rFonts w:ascii="Arial" w:hAnsi="Arial" w:cs="Arial"/>
          <w:b/>
          <w:bCs/>
          <w:sz w:val="20"/>
          <w:szCs w:val="20"/>
          <w:lang w:eastAsia="de-AT"/>
        </w:rPr>
        <w:t>.</w:t>
      </w:r>
      <w:r w:rsidR="00246F4F" w:rsidRPr="00226C0C">
        <w:rPr>
          <w:rFonts w:ascii="Arial" w:hAnsi="Arial" w:cs="Arial"/>
          <w:b/>
          <w:bCs/>
          <w:sz w:val="20"/>
          <w:szCs w:val="20"/>
          <w:lang w:eastAsia="de-AT"/>
        </w:rPr>
        <w:t>201</w:t>
      </w:r>
      <w:r w:rsidR="00057D18">
        <w:rPr>
          <w:rFonts w:ascii="Arial" w:hAnsi="Arial" w:cs="Arial"/>
          <w:b/>
          <w:bCs/>
          <w:sz w:val="20"/>
          <w:szCs w:val="20"/>
          <w:lang w:eastAsia="de-AT"/>
        </w:rPr>
        <w:t>8</w:t>
      </w:r>
    </w:p>
    <w:p w14:paraId="2A7B065C" w14:textId="77777777" w:rsidR="00C15228" w:rsidRPr="00E26C17" w:rsidRDefault="00C15228" w:rsidP="001D3825">
      <w:pPr>
        <w:autoSpaceDE w:val="0"/>
        <w:autoSpaceDN w:val="0"/>
        <w:adjustRightInd w:val="0"/>
        <w:spacing w:after="0" w:line="240" w:lineRule="auto"/>
        <w:jc w:val="center"/>
        <w:rPr>
          <w:rFonts w:ascii="Arial" w:hAnsi="Arial" w:cs="Arial"/>
          <w:b/>
          <w:bCs/>
          <w:color w:val="0070C0"/>
          <w:sz w:val="32"/>
          <w:szCs w:val="32"/>
          <w:lang w:eastAsia="de-AT"/>
        </w:rPr>
      </w:pPr>
    </w:p>
    <w:p w14:paraId="4CAFD05C" w14:textId="77777777" w:rsidR="00F05E22" w:rsidRPr="00E26C17" w:rsidRDefault="00F05E22" w:rsidP="001D3825">
      <w:pPr>
        <w:autoSpaceDE w:val="0"/>
        <w:autoSpaceDN w:val="0"/>
        <w:adjustRightInd w:val="0"/>
        <w:spacing w:after="0" w:line="240" w:lineRule="auto"/>
        <w:jc w:val="center"/>
        <w:rPr>
          <w:rFonts w:ascii="Arial" w:hAnsi="Arial" w:cs="Arial"/>
          <w:b/>
          <w:bCs/>
          <w:color w:val="0070C0"/>
          <w:sz w:val="32"/>
          <w:szCs w:val="32"/>
          <w:lang w:eastAsia="de-AT"/>
        </w:rPr>
      </w:pPr>
    </w:p>
    <w:p w14:paraId="0FD94A91" w14:textId="77777777" w:rsidR="001F2D4F" w:rsidRPr="00E26C17" w:rsidRDefault="00C15228" w:rsidP="001D3825">
      <w:pPr>
        <w:autoSpaceDE w:val="0"/>
        <w:autoSpaceDN w:val="0"/>
        <w:adjustRightInd w:val="0"/>
        <w:spacing w:after="0" w:line="240" w:lineRule="auto"/>
        <w:jc w:val="center"/>
        <w:rPr>
          <w:rFonts w:ascii="Arial" w:hAnsi="Arial" w:cs="Arial"/>
          <w:b/>
          <w:bCs/>
          <w:color w:val="0070C0"/>
          <w:sz w:val="32"/>
          <w:szCs w:val="32"/>
          <w:lang w:eastAsia="de-AT"/>
        </w:rPr>
      </w:pPr>
      <w:r w:rsidRPr="00E26C17">
        <w:rPr>
          <w:rFonts w:ascii="Arial" w:hAnsi="Arial" w:cs="Arial"/>
          <w:b/>
          <w:bCs/>
          <w:color w:val="0070C0"/>
          <w:sz w:val="32"/>
          <w:szCs w:val="32"/>
          <w:lang w:eastAsia="de-AT"/>
        </w:rPr>
        <w:t>C</w:t>
      </w:r>
      <w:r w:rsidR="00E06E4E" w:rsidRPr="00E26C17">
        <w:rPr>
          <w:rFonts w:ascii="Arial" w:hAnsi="Arial" w:cs="Arial"/>
          <w:b/>
          <w:bCs/>
          <w:color w:val="0070C0"/>
          <w:sz w:val="32"/>
          <w:szCs w:val="32"/>
          <w:lang w:eastAsia="de-AT"/>
        </w:rPr>
        <w:t>heckliste</w:t>
      </w:r>
      <w:r w:rsidR="001F2D4F" w:rsidRPr="00E26C17">
        <w:rPr>
          <w:rFonts w:ascii="Arial" w:hAnsi="Arial" w:cs="Arial"/>
          <w:b/>
          <w:bCs/>
          <w:color w:val="0070C0"/>
          <w:sz w:val="32"/>
          <w:szCs w:val="32"/>
          <w:lang w:eastAsia="de-AT"/>
        </w:rPr>
        <w:t xml:space="preserve"> zur Antragstellung</w:t>
      </w:r>
    </w:p>
    <w:p w14:paraId="1E0E5ACB" w14:textId="77777777" w:rsidR="00F05E22" w:rsidRPr="00E26C17" w:rsidRDefault="00F05E22" w:rsidP="001D3825">
      <w:pPr>
        <w:autoSpaceDE w:val="0"/>
        <w:autoSpaceDN w:val="0"/>
        <w:adjustRightInd w:val="0"/>
        <w:spacing w:after="0" w:line="240" w:lineRule="auto"/>
        <w:jc w:val="center"/>
        <w:rPr>
          <w:rFonts w:ascii="Arial" w:hAnsi="Arial" w:cs="Arial"/>
          <w:b/>
          <w:bCs/>
          <w:color w:val="0070C0"/>
          <w:sz w:val="32"/>
          <w:szCs w:val="32"/>
          <w:lang w:eastAsia="de-AT"/>
        </w:rPr>
      </w:pPr>
    </w:p>
    <w:p w14:paraId="27BDE77A" w14:textId="77777777" w:rsidR="008050F0" w:rsidRPr="00E26C17" w:rsidRDefault="00464267" w:rsidP="007A1D1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Wir empfehlen, </w:t>
      </w:r>
      <w:r w:rsidR="004C51DE" w:rsidRPr="00E26C17">
        <w:rPr>
          <w:rFonts w:ascii="Arial" w:hAnsi="Arial" w:cs="Arial"/>
          <w:bCs/>
          <w:color w:val="0070C0"/>
          <w:sz w:val="24"/>
          <w:szCs w:val="24"/>
          <w:lang w:eastAsia="de-AT"/>
        </w:rPr>
        <w:t xml:space="preserve">die </w:t>
      </w:r>
      <w:r w:rsidR="003B355D" w:rsidRPr="00E26C17">
        <w:rPr>
          <w:rFonts w:ascii="Arial" w:hAnsi="Arial" w:cs="Arial"/>
          <w:bCs/>
          <w:color w:val="0070C0"/>
          <w:sz w:val="24"/>
          <w:szCs w:val="24"/>
          <w:lang w:eastAsia="de-AT"/>
        </w:rPr>
        <w:t xml:space="preserve">nachstehende </w:t>
      </w:r>
      <w:r w:rsidR="004C51DE" w:rsidRPr="00E26C17">
        <w:rPr>
          <w:rFonts w:ascii="Arial" w:hAnsi="Arial" w:cs="Arial"/>
          <w:bCs/>
          <w:color w:val="0070C0"/>
          <w:sz w:val="24"/>
          <w:szCs w:val="24"/>
          <w:lang w:eastAsia="de-AT"/>
        </w:rPr>
        <w:t>Vorlage zu verwenden und die</w:t>
      </w:r>
      <w:r w:rsidR="003B355D" w:rsidRPr="00E26C17">
        <w:rPr>
          <w:rFonts w:ascii="Arial" w:hAnsi="Arial" w:cs="Arial"/>
          <w:bCs/>
          <w:color w:val="0070C0"/>
          <w:sz w:val="24"/>
          <w:szCs w:val="24"/>
          <w:lang w:eastAsia="de-AT"/>
        </w:rPr>
        <w:t xml:space="preserve"> eigenen</w:t>
      </w:r>
      <w:r w:rsidR="004C51DE" w:rsidRPr="00E26C17">
        <w:rPr>
          <w:rFonts w:ascii="Arial" w:hAnsi="Arial" w:cs="Arial"/>
          <w:bCs/>
          <w:color w:val="0070C0"/>
          <w:sz w:val="24"/>
          <w:szCs w:val="24"/>
          <w:lang w:eastAsia="de-AT"/>
        </w:rPr>
        <w:t xml:space="preserve"> Texte entsprechend einzufügen bzw. de</w:t>
      </w:r>
      <w:r w:rsidR="00202A22" w:rsidRPr="00E26C17">
        <w:rPr>
          <w:rFonts w:ascii="Arial" w:hAnsi="Arial" w:cs="Arial"/>
          <w:bCs/>
          <w:color w:val="0070C0"/>
          <w:sz w:val="24"/>
          <w:szCs w:val="24"/>
          <w:lang w:eastAsia="de-AT"/>
        </w:rPr>
        <w:t>n</w:t>
      </w:r>
      <w:r w:rsidR="003B355D" w:rsidRPr="00E26C17">
        <w:rPr>
          <w:rFonts w:ascii="Arial" w:hAnsi="Arial" w:cs="Arial"/>
          <w:bCs/>
          <w:color w:val="0070C0"/>
          <w:sz w:val="24"/>
          <w:szCs w:val="24"/>
          <w:lang w:eastAsia="de-AT"/>
        </w:rPr>
        <w:t xml:space="preserve"> speziellen Verhältnissen </w:t>
      </w:r>
      <w:r w:rsidR="004C51DE" w:rsidRPr="00E26C17">
        <w:rPr>
          <w:rFonts w:ascii="Arial" w:hAnsi="Arial" w:cs="Arial"/>
          <w:bCs/>
          <w:color w:val="0070C0"/>
          <w:sz w:val="24"/>
          <w:szCs w:val="24"/>
          <w:lang w:eastAsia="de-AT"/>
        </w:rPr>
        <w:t>des Antragsvorhabens</w:t>
      </w:r>
      <w:r w:rsidR="0024367F" w:rsidRPr="00E26C17">
        <w:rPr>
          <w:rFonts w:ascii="Arial" w:hAnsi="Arial" w:cs="Arial"/>
          <w:bCs/>
          <w:color w:val="0070C0"/>
          <w:sz w:val="24"/>
          <w:szCs w:val="24"/>
          <w:lang w:eastAsia="de-AT"/>
        </w:rPr>
        <w:t xml:space="preserve"> anzupassen</w:t>
      </w:r>
      <w:r w:rsidR="004C51DE" w:rsidRPr="00E26C17">
        <w:rPr>
          <w:rFonts w:ascii="Arial" w:hAnsi="Arial" w:cs="Arial"/>
          <w:bCs/>
          <w:color w:val="0070C0"/>
          <w:sz w:val="24"/>
          <w:szCs w:val="24"/>
          <w:lang w:eastAsia="de-AT"/>
        </w:rPr>
        <w:t>.</w:t>
      </w:r>
      <w:r w:rsidR="0024367F" w:rsidRPr="00E26C17">
        <w:rPr>
          <w:rFonts w:ascii="Arial" w:hAnsi="Arial" w:cs="Arial"/>
          <w:bCs/>
          <w:color w:val="0070C0"/>
          <w:sz w:val="24"/>
          <w:szCs w:val="24"/>
          <w:lang w:eastAsia="de-AT"/>
        </w:rPr>
        <w:t xml:space="preserve"> </w:t>
      </w:r>
    </w:p>
    <w:p w14:paraId="3B6602F8" w14:textId="4A4B3CC4" w:rsidR="004C51DE" w:rsidRPr="00E26C17" w:rsidRDefault="0024367F" w:rsidP="007A1D1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
          <w:bCs/>
          <w:color w:val="0070C0"/>
          <w:sz w:val="28"/>
          <w:szCs w:val="28"/>
          <w:lang w:eastAsia="de-AT"/>
        </w:rPr>
        <w:t>Die b</w:t>
      </w:r>
      <w:r w:rsidR="00324717" w:rsidRPr="00E26C17">
        <w:rPr>
          <w:rFonts w:ascii="Arial" w:hAnsi="Arial" w:cs="Arial"/>
          <w:b/>
          <w:bCs/>
          <w:color w:val="0070C0"/>
          <w:sz w:val="28"/>
          <w:szCs w:val="28"/>
          <w:lang w:eastAsia="de-AT"/>
        </w:rPr>
        <w:t xml:space="preserve">lauen </w:t>
      </w:r>
      <w:r w:rsidR="003B355D" w:rsidRPr="00E26C17">
        <w:rPr>
          <w:rFonts w:ascii="Arial" w:hAnsi="Arial" w:cs="Arial"/>
          <w:b/>
          <w:bCs/>
          <w:color w:val="0070C0"/>
          <w:sz w:val="28"/>
          <w:szCs w:val="28"/>
          <w:lang w:eastAsia="de-AT"/>
        </w:rPr>
        <w:t>Textelemen</w:t>
      </w:r>
      <w:r w:rsidR="009F6DFF" w:rsidRPr="00E26C17">
        <w:rPr>
          <w:rFonts w:ascii="Arial" w:hAnsi="Arial" w:cs="Arial"/>
          <w:b/>
          <w:bCs/>
          <w:color w:val="0070C0"/>
          <w:sz w:val="28"/>
          <w:szCs w:val="28"/>
          <w:lang w:eastAsia="de-AT"/>
        </w:rPr>
        <w:t xml:space="preserve">te sind </w:t>
      </w:r>
      <w:r w:rsidR="003B355D" w:rsidRPr="00E26C17">
        <w:rPr>
          <w:rFonts w:ascii="Arial" w:hAnsi="Arial" w:cs="Arial"/>
          <w:b/>
          <w:bCs/>
          <w:color w:val="0070C0"/>
          <w:sz w:val="28"/>
          <w:szCs w:val="28"/>
          <w:lang w:eastAsia="de-AT"/>
        </w:rPr>
        <w:t>zu löschen</w:t>
      </w:r>
      <w:r w:rsidR="009F6DFF" w:rsidRPr="00E26C17">
        <w:rPr>
          <w:rFonts w:ascii="Arial" w:hAnsi="Arial" w:cs="Arial"/>
          <w:b/>
          <w:bCs/>
          <w:color w:val="0070C0"/>
          <w:sz w:val="28"/>
          <w:szCs w:val="28"/>
          <w:lang w:eastAsia="de-AT"/>
        </w:rPr>
        <w:t xml:space="preserve"> bzw</w:t>
      </w:r>
      <w:r w:rsidR="008050F0" w:rsidRPr="00E26C17">
        <w:rPr>
          <w:rFonts w:ascii="Arial" w:hAnsi="Arial" w:cs="Arial"/>
          <w:b/>
          <w:bCs/>
          <w:color w:val="0070C0"/>
          <w:sz w:val="28"/>
          <w:szCs w:val="28"/>
          <w:lang w:eastAsia="de-AT"/>
        </w:rPr>
        <w:t>.</w:t>
      </w:r>
      <w:r w:rsidR="009F6DFF" w:rsidRPr="00E26C17">
        <w:rPr>
          <w:rFonts w:ascii="Arial" w:hAnsi="Arial" w:cs="Arial"/>
          <w:b/>
          <w:bCs/>
          <w:color w:val="0070C0"/>
          <w:sz w:val="28"/>
          <w:szCs w:val="28"/>
          <w:lang w:eastAsia="de-AT"/>
        </w:rPr>
        <w:t xml:space="preserve"> umzufärben</w:t>
      </w:r>
      <w:r w:rsidR="003B355D" w:rsidRPr="00E26C17">
        <w:rPr>
          <w:rFonts w:ascii="Arial" w:hAnsi="Arial" w:cs="Arial"/>
          <w:bCs/>
          <w:color w:val="0070C0"/>
          <w:sz w:val="24"/>
          <w:szCs w:val="24"/>
          <w:lang w:eastAsia="de-AT"/>
        </w:rPr>
        <w:t>.</w:t>
      </w:r>
    </w:p>
    <w:p w14:paraId="538CC127" w14:textId="43670AE3" w:rsidR="00C15228" w:rsidRPr="00E26C17" w:rsidRDefault="00C15228" w:rsidP="007A1D1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Die gegenständliche Checkliste ist sowohl im Word- als auch im PDF-Format an die AWISTA zu übermitteln.</w:t>
      </w:r>
    </w:p>
    <w:p w14:paraId="59DAE5EF" w14:textId="77777777" w:rsidR="004C51DE" w:rsidRPr="00E26C17" w:rsidRDefault="004C51DE" w:rsidP="001D3825">
      <w:pPr>
        <w:autoSpaceDE w:val="0"/>
        <w:autoSpaceDN w:val="0"/>
        <w:adjustRightInd w:val="0"/>
        <w:spacing w:after="0" w:line="240" w:lineRule="auto"/>
        <w:jc w:val="center"/>
        <w:rPr>
          <w:rFonts w:ascii="Arial" w:hAnsi="Arial" w:cs="Arial"/>
          <w:bCs/>
          <w:color w:val="0070C0"/>
          <w:sz w:val="24"/>
          <w:szCs w:val="24"/>
          <w:lang w:eastAsia="de-AT"/>
        </w:rPr>
      </w:pPr>
    </w:p>
    <w:p w14:paraId="3DB3E9D3" w14:textId="77777777" w:rsidR="007E31CC" w:rsidRPr="00E26C17" w:rsidRDefault="007E31CC" w:rsidP="001D3825">
      <w:pPr>
        <w:autoSpaceDE w:val="0"/>
        <w:autoSpaceDN w:val="0"/>
        <w:adjustRightInd w:val="0"/>
        <w:spacing w:after="0" w:line="240" w:lineRule="auto"/>
        <w:jc w:val="center"/>
        <w:rPr>
          <w:rFonts w:ascii="Arial" w:hAnsi="Arial" w:cs="Arial"/>
          <w:bCs/>
          <w:color w:val="0070C0"/>
          <w:sz w:val="24"/>
          <w:szCs w:val="24"/>
          <w:lang w:eastAsia="de-AT"/>
        </w:rPr>
      </w:pPr>
    </w:p>
    <w:p w14:paraId="3A1E21FD" w14:textId="77777777" w:rsidR="007E31CC" w:rsidRPr="00E26C17" w:rsidRDefault="007E31CC" w:rsidP="001D3825">
      <w:pPr>
        <w:autoSpaceDE w:val="0"/>
        <w:autoSpaceDN w:val="0"/>
        <w:adjustRightInd w:val="0"/>
        <w:spacing w:after="0" w:line="240" w:lineRule="auto"/>
        <w:jc w:val="center"/>
        <w:rPr>
          <w:rFonts w:ascii="Arial" w:hAnsi="Arial" w:cs="Arial"/>
          <w:bCs/>
          <w:color w:val="0070C0"/>
          <w:sz w:val="24"/>
          <w:szCs w:val="24"/>
          <w:lang w:eastAsia="de-AT"/>
        </w:rPr>
      </w:pPr>
    </w:p>
    <w:p w14:paraId="310AB4B0" w14:textId="329E2048" w:rsidR="00AF62AC" w:rsidRPr="00E26C17" w:rsidRDefault="00084CCB" w:rsidP="001D3825">
      <w:pPr>
        <w:autoSpaceDE w:val="0"/>
        <w:autoSpaceDN w:val="0"/>
        <w:adjustRightInd w:val="0"/>
        <w:spacing w:after="0" w:line="240" w:lineRule="auto"/>
        <w:jc w:val="center"/>
        <w:rPr>
          <w:rFonts w:ascii="Arial" w:hAnsi="Arial" w:cs="Arial"/>
          <w:b/>
          <w:bCs/>
          <w:sz w:val="56"/>
          <w:szCs w:val="56"/>
          <w:lang w:eastAsia="de-AT"/>
        </w:rPr>
      </w:pPr>
      <w:r w:rsidRPr="00E26C17">
        <w:rPr>
          <w:rFonts w:ascii="Arial" w:hAnsi="Arial" w:cs="Arial"/>
          <w:b/>
          <w:bCs/>
          <w:sz w:val="56"/>
          <w:szCs w:val="56"/>
          <w:lang w:eastAsia="de-AT"/>
        </w:rPr>
        <w:t>Auskünfte und Angaben zum</w:t>
      </w:r>
      <w:r w:rsidR="00F05E22" w:rsidRPr="00E26C17">
        <w:rPr>
          <w:rFonts w:ascii="Arial" w:hAnsi="Arial" w:cs="Arial"/>
          <w:b/>
          <w:bCs/>
          <w:sz w:val="56"/>
          <w:szCs w:val="56"/>
          <w:lang w:eastAsia="de-AT"/>
        </w:rPr>
        <w:t xml:space="preserve"> Förderung</w:t>
      </w:r>
      <w:r w:rsidRPr="00E26C17">
        <w:rPr>
          <w:rFonts w:ascii="Arial" w:hAnsi="Arial" w:cs="Arial"/>
          <w:b/>
          <w:bCs/>
          <w:sz w:val="56"/>
          <w:szCs w:val="56"/>
          <w:lang w:eastAsia="de-AT"/>
        </w:rPr>
        <w:t>s</w:t>
      </w:r>
      <w:r w:rsidR="00AF62AC" w:rsidRPr="00E26C17">
        <w:rPr>
          <w:rFonts w:ascii="Arial" w:hAnsi="Arial" w:cs="Arial"/>
          <w:b/>
          <w:bCs/>
          <w:sz w:val="56"/>
          <w:szCs w:val="56"/>
          <w:lang w:eastAsia="de-AT"/>
        </w:rPr>
        <w:t>an</w:t>
      </w:r>
      <w:r w:rsidR="00641FBF" w:rsidRPr="00E26C17">
        <w:rPr>
          <w:rFonts w:ascii="Arial" w:hAnsi="Arial" w:cs="Arial"/>
          <w:b/>
          <w:bCs/>
          <w:sz w:val="56"/>
          <w:szCs w:val="56"/>
          <w:lang w:eastAsia="de-AT"/>
        </w:rPr>
        <w:t>trag</w:t>
      </w:r>
      <w:r w:rsidR="005C5F18" w:rsidRPr="00E26C17">
        <w:rPr>
          <w:rFonts w:ascii="Arial" w:hAnsi="Arial" w:cs="Arial"/>
          <w:b/>
          <w:bCs/>
          <w:sz w:val="56"/>
          <w:szCs w:val="56"/>
          <w:lang w:eastAsia="de-AT"/>
        </w:rPr>
        <w:t xml:space="preserve"> </w:t>
      </w:r>
      <w:r w:rsidR="002E540A">
        <w:rPr>
          <w:rFonts w:ascii="Arial" w:hAnsi="Arial" w:cs="Arial"/>
          <w:b/>
          <w:bCs/>
          <w:sz w:val="56"/>
          <w:szCs w:val="56"/>
          <w:lang w:eastAsia="de-AT"/>
        </w:rPr>
        <w:t>-</w:t>
      </w:r>
      <w:r w:rsidR="005C5F18" w:rsidRPr="00E26C17">
        <w:rPr>
          <w:rFonts w:ascii="Arial" w:hAnsi="Arial" w:cs="Arial"/>
          <w:b/>
          <w:bCs/>
          <w:sz w:val="56"/>
          <w:szCs w:val="56"/>
          <w:lang w:eastAsia="de-AT"/>
        </w:rPr>
        <w:t xml:space="preserve"> §</w:t>
      </w:r>
      <w:r w:rsidR="003B4BDF" w:rsidRPr="00E26C17">
        <w:rPr>
          <w:rFonts w:ascii="Arial" w:hAnsi="Arial" w:cs="Arial"/>
          <w:b/>
          <w:bCs/>
          <w:sz w:val="56"/>
          <w:szCs w:val="56"/>
          <w:lang w:eastAsia="de-AT"/>
        </w:rPr>
        <w:t>§</w:t>
      </w:r>
      <w:r w:rsidR="005C5F18" w:rsidRPr="00E26C17">
        <w:rPr>
          <w:rFonts w:ascii="Arial" w:hAnsi="Arial" w:cs="Arial"/>
          <w:b/>
          <w:bCs/>
          <w:sz w:val="56"/>
          <w:szCs w:val="56"/>
          <w:lang w:eastAsia="de-AT"/>
        </w:rPr>
        <w:t xml:space="preserve"> 4</w:t>
      </w:r>
      <w:r w:rsidR="003726D9">
        <w:rPr>
          <w:rFonts w:ascii="Arial" w:hAnsi="Arial" w:cs="Arial"/>
          <w:b/>
          <w:bCs/>
          <w:sz w:val="56"/>
          <w:szCs w:val="56"/>
          <w:lang w:eastAsia="de-AT"/>
        </w:rPr>
        <w:t xml:space="preserve"> und</w:t>
      </w:r>
      <w:r w:rsidR="00E10C3C">
        <w:rPr>
          <w:rFonts w:ascii="Arial" w:hAnsi="Arial" w:cs="Arial"/>
          <w:b/>
          <w:bCs/>
          <w:sz w:val="56"/>
          <w:szCs w:val="56"/>
          <w:lang w:eastAsia="de-AT"/>
        </w:rPr>
        <w:t xml:space="preserve"> 10</w:t>
      </w:r>
    </w:p>
    <w:p w14:paraId="02C28C3F" w14:textId="77777777" w:rsidR="007E31CC" w:rsidRPr="00E26C17" w:rsidRDefault="007E31CC" w:rsidP="001D3825">
      <w:pPr>
        <w:autoSpaceDE w:val="0"/>
        <w:autoSpaceDN w:val="0"/>
        <w:adjustRightInd w:val="0"/>
        <w:spacing w:after="0" w:line="240" w:lineRule="auto"/>
        <w:jc w:val="center"/>
        <w:rPr>
          <w:rFonts w:ascii="Arial" w:hAnsi="Arial" w:cs="Arial"/>
          <w:b/>
          <w:bCs/>
          <w:sz w:val="32"/>
          <w:szCs w:val="32"/>
          <w:lang w:eastAsia="de-AT"/>
        </w:rPr>
      </w:pPr>
    </w:p>
    <w:p w14:paraId="7C8B0B39" w14:textId="77777777" w:rsidR="008050F0" w:rsidRPr="00E26C17" w:rsidRDefault="001D3825" w:rsidP="001D3825">
      <w:pPr>
        <w:autoSpaceDE w:val="0"/>
        <w:autoSpaceDN w:val="0"/>
        <w:adjustRightInd w:val="0"/>
        <w:spacing w:after="0" w:line="240" w:lineRule="auto"/>
        <w:jc w:val="center"/>
        <w:rPr>
          <w:rFonts w:ascii="Arial" w:hAnsi="Arial" w:cs="Arial"/>
          <w:b/>
          <w:bCs/>
          <w:sz w:val="32"/>
          <w:szCs w:val="32"/>
          <w:lang w:eastAsia="de-AT"/>
        </w:rPr>
      </w:pPr>
      <w:r w:rsidRPr="00E26C17">
        <w:rPr>
          <w:rFonts w:ascii="Arial" w:hAnsi="Arial" w:cs="Arial"/>
          <w:b/>
          <w:bCs/>
          <w:sz w:val="32"/>
          <w:szCs w:val="32"/>
          <w:lang w:eastAsia="de-AT"/>
        </w:rPr>
        <w:t xml:space="preserve">nach dem Wärme- und Kälteleitungsausbaugesetz </w:t>
      </w:r>
    </w:p>
    <w:p w14:paraId="7D3A8EB4" w14:textId="77777777" w:rsidR="001D3825" w:rsidRPr="002E540A" w:rsidRDefault="008D7011" w:rsidP="001D3825">
      <w:pPr>
        <w:autoSpaceDE w:val="0"/>
        <w:autoSpaceDN w:val="0"/>
        <w:adjustRightInd w:val="0"/>
        <w:spacing w:after="0" w:line="240" w:lineRule="auto"/>
        <w:jc w:val="center"/>
        <w:rPr>
          <w:rFonts w:ascii="Arial" w:hAnsi="Arial" w:cs="Arial"/>
          <w:b/>
          <w:bCs/>
          <w:sz w:val="32"/>
          <w:szCs w:val="32"/>
          <w:lang w:val="en-GB" w:eastAsia="de-AT"/>
        </w:rPr>
      </w:pPr>
      <w:proofErr w:type="spellStart"/>
      <w:r w:rsidRPr="002E540A">
        <w:rPr>
          <w:rFonts w:ascii="Arial" w:hAnsi="Arial" w:cs="Arial"/>
          <w:b/>
          <w:bCs/>
          <w:sz w:val="32"/>
          <w:szCs w:val="32"/>
          <w:lang w:eastAsia="de-AT"/>
        </w:rPr>
        <w:t>StF</w:t>
      </w:r>
      <w:proofErr w:type="spellEnd"/>
      <w:r w:rsidRPr="002E540A">
        <w:rPr>
          <w:rFonts w:ascii="Arial" w:hAnsi="Arial" w:cs="Arial"/>
          <w:b/>
          <w:bCs/>
          <w:sz w:val="32"/>
          <w:szCs w:val="32"/>
          <w:lang w:eastAsia="de-AT"/>
        </w:rPr>
        <w:t xml:space="preserve">: </w:t>
      </w:r>
      <w:r w:rsidR="001D3825" w:rsidRPr="002E540A">
        <w:rPr>
          <w:rFonts w:ascii="Arial" w:hAnsi="Arial" w:cs="Arial"/>
          <w:b/>
          <w:bCs/>
          <w:sz w:val="32"/>
          <w:szCs w:val="32"/>
          <w:lang w:eastAsia="de-AT"/>
        </w:rPr>
        <w:t xml:space="preserve">BGBl. </w:t>
      </w:r>
      <w:r w:rsidR="001D3825" w:rsidRPr="00226C0C">
        <w:rPr>
          <w:rFonts w:ascii="Arial" w:hAnsi="Arial" w:cs="Arial"/>
          <w:b/>
          <w:bCs/>
          <w:sz w:val="32"/>
          <w:szCs w:val="32"/>
          <w:lang w:val="en-US" w:eastAsia="de-AT"/>
        </w:rPr>
        <w:t xml:space="preserve">I </w:t>
      </w:r>
      <w:proofErr w:type="spellStart"/>
      <w:r w:rsidR="001D3825" w:rsidRPr="00226C0C">
        <w:rPr>
          <w:rFonts w:ascii="Arial" w:hAnsi="Arial" w:cs="Arial"/>
          <w:b/>
          <w:bCs/>
          <w:sz w:val="32"/>
          <w:szCs w:val="32"/>
          <w:lang w:val="en-US" w:eastAsia="de-AT"/>
        </w:rPr>
        <w:t>Nr</w:t>
      </w:r>
      <w:proofErr w:type="spellEnd"/>
      <w:r w:rsidR="001D3825" w:rsidRPr="00226C0C">
        <w:rPr>
          <w:rFonts w:ascii="Arial" w:hAnsi="Arial" w:cs="Arial"/>
          <w:b/>
          <w:bCs/>
          <w:sz w:val="32"/>
          <w:szCs w:val="32"/>
          <w:lang w:val="en-US" w:eastAsia="de-AT"/>
        </w:rPr>
        <w:t>. 113/2008</w:t>
      </w:r>
      <w:r w:rsidRPr="00226C0C">
        <w:rPr>
          <w:rFonts w:ascii="Arial" w:hAnsi="Arial" w:cs="Arial"/>
          <w:b/>
          <w:bCs/>
          <w:sz w:val="32"/>
          <w:szCs w:val="32"/>
          <w:lang w:val="en-US" w:eastAsia="de-AT"/>
        </w:rPr>
        <w:t xml:space="preserve"> </w:t>
      </w:r>
      <w:proofErr w:type="spellStart"/>
      <w:r w:rsidR="0099758C" w:rsidRPr="00226C0C">
        <w:rPr>
          <w:rFonts w:ascii="Arial" w:hAnsi="Arial" w:cs="Arial"/>
          <w:b/>
          <w:bCs/>
          <w:sz w:val="32"/>
          <w:szCs w:val="32"/>
          <w:lang w:val="en-US" w:eastAsia="de-AT"/>
        </w:rPr>
        <w:t>idF</w:t>
      </w:r>
      <w:proofErr w:type="spellEnd"/>
      <w:r w:rsidRPr="00226C0C">
        <w:rPr>
          <w:rFonts w:ascii="Arial" w:hAnsi="Arial" w:cs="Arial"/>
          <w:b/>
          <w:bCs/>
          <w:sz w:val="32"/>
          <w:szCs w:val="32"/>
          <w:lang w:val="en-US" w:eastAsia="de-AT"/>
        </w:rPr>
        <w:t xml:space="preserve"> </w:t>
      </w:r>
      <w:proofErr w:type="spellStart"/>
      <w:r w:rsidRPr="00226C0C">
        <w:rPr>
          <w:rFonts w:ascii="Arial" w:hAnsi="Arial" w:cs="Arial"/>
          <w:b/>
          <w:bCs/>
          <w:sz w:val="32"/>
          <w:szCs w:val="32"/>
          <w:lang w:val="en-US" w:eastAsia="de-AT"/>
        </w:rPr>
        <w:t>BGBl</w:t>
      </w:r>
      <w:proofErr w:type="spellEnd"/>
      <w:r w:rsidRPr="00226C0C">
        <w:rPr>
          <w:rFonts w:ascii="Arial" w:hAnsi="Arial" w:cs="Arial"/>
          <w:b/>
          <w:bCs/>
          <w:sz w:val="32"/>
          <w:szCs w:val="32"/>
          <w:lang w:val="en-US" w:eastAsia="de-AT"/>
        </w:rPr>
        <w:t xml:space="preserve">. </w:t>
      </w:r>
      <w:r w:rsidRPr="002E540A">
        <w:rPr>
          <w:rFonts w:ascii="Arial" w:hAnsi="Arial" w:cs="Arial"/>
          <w:b/>
          <w:bCs/>
          <w:sz w:val="32"/>
          <w:szCs w:val="32"/>
          <w:lang w:val="en-GB" w:eastAsia="de-AT"/>
        </w:rPr>
        <w:t>I 72/2014</w:t>
      </w:r>
    </w:p>
    <w:p w14:paraId="4A81900B" w14:textId="77777777" w:rsidR="00AF62AC" w:rsidRPr="00E26C17" w:rsidRDefault="00AF62AC" w:rsidP="001D3825">
      <w:pPr>
        <w:autoSpaceDE w:val="0"/>
        <w:autoSpaceDN w:val="0"/>
        <w:adjustRightInd w:val="0"/>
        <w:spacing w:after="0" w:line="240" w:lineRule="auto"/>
        <w:jc w:val="center"/>
        <w:rPr>
          <w:rFonts w:ascii="Arial" w:hAnsi="Arial" w:cs="Arial"/>
          <w:b/>
          <w:bCs/>
          <w:color w:val="0070C0"/>
          <w:sz w:val="28"/>
          <w:szCs w:val="28"/>
          <w:lang w:eastAsia="de-AT"/>
        </w:rPr>
      </w:pPr>
      <w:r w:rsidRPr="00E26C17">
        <w:rPr>
          <w:rFonts w:ascii="Arial" w:hAnsi="Arial" w:cs="Arial"/>
          <w:b/>
          <w:bCs/>
          <w:color w:val="0070C0"/>
          <w:sz w:val="28"/>
          <w:szCs w:val="28"/>
          <w:lang w:eastAsia="de-AT"/>
        </w:rPr>
        <w:t xml:space="preserve">für das (die) </w:t>
      </w:r>
    </w:p>
    <w:p w14:paraId="677FCB30" w14:textId="77777777" w:rsidR="003B355D" w:rsidRPr="00E26C17" w:rsidRDefault="003B355D" w:rsidP="001D3825">
      <w:pPr>
        <w:autoSpaceDE w:val="0"/>
        <w:autoSpaceDN w:val="0"/>
        <w:adjustRightInd w:val="0"/>
        <w:spacing w:after="0" w:line="240" w:lineRule="auto"/>
        <w:jc w:val="center"/>
        <w:rPr>
          <w:rFonts w:ascii="Arial" w:hAnsi="Arial" w:cs="Arial"/>
          <w:b/>
          <w:bCs/>
          <w:sz w:val="28"/>
          <w:szCs w:val="28"/>
          <w:lang w:eastAsia="de-AT"/>
        </w:rPr>
      </w:pPr>
    </w:p>
    <w:p w14:paraId="2CA2DE6F" w14:textId="77777777" w:rsidR="00AF62AC" w:rsidRDefault="00AF62AC" w:rsidP="001D3825">
      <w:pPr>
        <w:autoSpaceDE w:val="0"/>
        <w:autoSpaceDN w:val="0"/>
        <w:adjustRightInd w:val="0"/>
        <w:spacing w:after="0" w:line="240" w:lineRule="auto"/>
        <w:jc w:val="center"/>
        <w:rPr>
          <w:rFonts w:ascii="Arial" w:hAnsi="Arial" w:cs="Arial"/>
          <w:b/>
          <w:bCs/>
          <w:color w:val="0070C0"/>
          <w:sz w:val="28"/>
          <w:szCs w:val="28"/>
          <w:lang w:eastAsia="de-AT"/>
        </w:rPr>
      </w:pPr>
      <w:r w:rsidRPr="00E26C17">
        <w:rPr>
          <w:rFonts w:ascii="Arial" w:hAnsi="Arial" w:cs="Arial"/>
          <w:b/>
          <w:bCs/>
          <w:color w:val="0070C0"/>
          <w:sz w:val="28"/>
          <w:szCs w:val="28"/>
          <w:lang w:eastAsia="de-AT"/>
        </w:rPr>
        <w:t>Fernwärmeausbauprojekt</w:t>
      </w:r>
      <w:r w:rsidR="00464267" w:rsidRPr="00E26C17">
        <w:rPr>
          <w:rFonts w:ascii="Arial" w:hAnsi="Arial" w:cs="Arial"/>
          <w:b/>
          <w:bCs/>
          <w:color w:val="0070C0"/>
          <w:sz w:val="28"/>
          <w:szCs w:val="28"/>
          <w:lang w:eastAsia="de-AT"/>
        </w:rPr>
        <w:t>*</w:t>
      </w:r>
    </w:p>
    <w:p w14:paraId="7F3C14AC" w14:textId="77777777" w:rsidR="00AF62AC" w:rsidRPr="00E26C17" w:rsidRDefault="00AF62AC" w:rsidP="001D3825">
      <w:pPr>
        <w:autoSpaceDE w:val="0"/>
        <w:autoSpaceDN w:val="0"/>
        <w:adjustRightInd w:val="0"/>
        <w:spacing w:after="0" w:line="240" w:lineRule="auto"/>
        <w:jc w:val="center"/>
        <w:rPr>
          <w:rFonts w:ascii="Arial" w:hAnsi="Arial" w:cs="Arial"/>
          <w:b/>
          <w:bCs/>
          <w:color w:val="0070C0"/>
          <w:sz w:val="28"/>
          <w:szCs w:val="28"/>
          <w:lang w:eastAsia="de-AT"/>
        </w:rPr>
      </w:pPr>
      <w:r w:rsidRPr="00E26C17">
        <w:rPr>
          <w:rFonts w:ascii="Arial" w:hAnsi="Arial" w:cs="Arial"/>
          <w:b/>
          <w:bCs/>
          <w:color w:val="0070C0"/>
          <w:sz w:val="28"/>
          <w:szCs w:val="28"/>
          <w:lang w:eastAsia="de-AT"/>
        </w:rPr>
        <w:t>Infrastruktur</w:t>
      </w:r>
      <w:r w:rsidR="009E19BD" w:rsidRPr="00E26C17">
        <w:rPr>
          <w:rFonts w:ascii="Arial" w:hAnsi="Arial" w:cs="Arial"/>
          <w:b/>
          <w:bCs/>
          <w:color w:val="0070C0"/>
          <w:sz w:val="28"/>
          <w:szCs w:val="28"/>
          <w:lang w:eastAsia="de-AT"/>
        </w:rPr>
        <w:t>leitung</w:t>
      </w:r>
      <w:r w:rsidR="00464267" w:rsidRPr="00E26C17">
        <w:rPr>
          <w:rFonts w:ascii="Arial" w:hAnsi="Arial" w:cs="Arial"/>
          <w:b/>
          <w:bCs/>
          <w:color w:val="0070C0"/>
          <w:sz w:val="28"/>
          <w:szCs w:val="28"/>
          <w:lang w:eastAsia="de-AT"/>
        </w:rPr>
        <w:t>*</w:t>
      </w:r>
    </w:p>
    <w:p w14:paraId="3EF20E35" w14:textId="77777777" w:rsidR="00AF62AC" w:rsidRDefault="00FD6391" w:rsidP="001D3825">
      <w:pPr>
        <w:autoSpaceDE w:val="0"/>
        <w:autoSpaceDN w:val="0"/>
        <w:adjustRightInd w:val="0"/>
        <w:spacing w:after="0" w:line="240" w:lineRule="auto"/>
        <w:jc w:val="center"/>
        <w:rPr>
          <w:rFonts w:ascii="Arial" w:hAnsi="Arial" w:cs="Arial"/>
          <w:b/>
          <w:bCs/>
          <w:color w:val="0070C0"/>
          <w:sz w:val="28"/>
          <w:szCs w:val="28"/>
          <w:lang w:eastAsia="de-AT"/>
        </w:rPr>
      </w:pPr>
      <w:r w:rsidRPr="00E26C17">
        <w:rPr>
          <w:rFonts w:ascii="Arial" w:hAnsi="Arial" w:cs="Arial"/>
          <w:b/>
          <w:bCs/>
          <w:color w:val="0070C0"/>
          <w:sz w:val="28"/>
          <w:szCs w:val="28"/>
          <w:lang w:eastAsia="de-AT"/>
        </w:rPr>
        <w:t>Infrastrukturanlage</w:t>
      </w:r>
      <w:r w:rsidR="00464267" w:rsidRPr="00E26C17">
        <w:rPr>
          <w:rFonts w:ascii="Arial" w:hAnsi="Arial" w:cs="Arial"/>
          <w:b/>
          <w:bCs/>
          <w:color w:val="0070C0"/>
          <w:sz w:val="28"/>
          <w:szCs w:val="28"/>
          <w:lang w:eastAsia="de-AT"/>
        </w:rPr>
        <w:t>*</w:t>
      </w:r>
    </w:p>
    <w:p w14:paraId="6717EDAE" w14:textId="77777777" w:rsidR="00AF62AC" w:rsidRPr="00E26C17" w:rsidRDefault="00AF62AC" w:rsidP="001D3825">
      <w:pPr>
        <w:autoSpaceDE w:val="0"/>
        <w:autoSpaceDN w:val="0"/>
        <w:adjustRightInd w:val="0"/>
        <w:spacing w:after="0" w:line="240" w:lineRule="auto"/>
        <w:jc w:val="center"/>
        <w:rPr>
          <w:rFonts w:ascii="Arial" w:hAnsi="Arial" w:cs="Arial"/>
          <w:b/>
          <w:bCs/>
          <w:color w:val="0070C0"/>
          <w:sz w:val="28"/>
          <w:szCs w:val="28"/>
          <w:lang w:eastAsia="de-AT"/>
        </w:rPr>
      </w:pPr>
      <w:r w:rsidRPr="00E26C17">
        <w:rPr>
          <w:rFonts w:ascii="Arial" w:hAnsi="Arial" w:cs="Arial"/>
          <w:b/>
          <w:bCs/>
          <w:color w:val="0070C0"/>
          <w:sz w:val="28"/>
          <w:szCs w:val="28"/>
          <w:lang w:eastAsia="de-AT"/>
        </w:rPr>
        <w:t>Fernkälteprojekt</w:t>
      </w:r>
      <w:r w:rsidR="00464267" w:rsidRPr="00E26C17">
        <w:rPr>
          <w:rFonts w:ascii="Arial" w:hAnsi="Arial" w:cs="Arial"/>
          <w:b/>
          <w:bCs/>
          <w:color w:val="0070C0"/>
          <w:sz w:val="28"/>
          <w:szCs w:val="28"/>
          <w:lang w:eastAsia="de-AT"/>
        </w:rPr>
        <w:t>*</w:t>
      </w:r>
      <w:r w:rsidR="008050F0" w:rsidRPr="00E26C17">
        <w:rPr>
          <w:rFonts w:ascii="Arial" w:hAnsi="Arial" w:cs="Arial"/>
          <w:b/>
          <w:bCs/>
          <w:color w:val="0070C0"/>
          <w:sz w:val="28"/>
          <w:szCs w:val="28"/>
          <w:lang w:eastAsia="de-AT"/>
        </w:rPr>
        <w:t>/**</w:t>
      </w:r>
    </w:p>
    <w:p w14:paraId="1C0611AB" w14:textId="77777777" w:rsidR="00F2525D" w:rsidRPr="00E26C17" w:rsidRDefault="00F2525D" w:rsidP="001D3825">
      <w:pPr>
        <w:autoSpaceDE w:val="0"/>
        <w:autoSpaceDN w:val="0"/>
        <w:adjustRightInd w:val="0"/>
        <w:spacing w:after="0" w:line="240" w:lineRule="auto"/>
        <w:jc w:val="center"/>
        <w:rPr>
          <w:rFonts w:ascii="Arial" w:hAnsi="Arial" w:cs="Arial"/>
          <w:b/>
          <w:bCs/>
          <w:color w:val="0070C0"/>
          <w:sz w:val="28"/>
          <w:szCs w:val="28"/>
          <w:lang w:eastAsia="de-AT"/>
        </w:rPr>
      </w:pPr>
    </w:p>
    <w:p w14:paraId="2FE07E5A" w14:textId="77777777" w:rsidR="00F2525D" w:rsidRPr="00E26C17" w:rsidRDefault="00F2525D" w:rsidP="001D3825">
      <w:pPr>
        <w:autoSpaceDE w:val="0"/>
        <w:autoSpaceDN w:val="0"/>
        <w:adjustRightInd w:val="0"/>
        <w:spacing w:after="0" w:line="240" w:lineRule="auto"/>
        <w:jc w:val="center"/>
        <w:rPr>
          <w:rFonts w:ascii="Arial" w:hAnsi="Arial" w:cs="Arial"/>
          <w:b/>
          <w:bCs/>
          <w:color w:val="0070C0"/>
          <w:sz w:val="40"/>
          <w:szCs w:val="40"/>
          <w:lang w:eastAsia="de-AT"/>
        </w:rPr>
      </w:pPr>
      <w:r w:rsidRPr="00E26C17">
        <w:rPr>
          <w:rFonts w:ascii="Arial" w:hAnsi="Arial" w:cs="Arial"/>
          <w:b/>
          <w:bCs/>
          <w:color w:val="0070C0"/>
          <w:sz w:val="40"/>
          <w:szCs w:val="40"/>
          <w:lang w:eastAsia="de-AT"/>
        </w:rPr>
        <w:t>„</w:t>
      </w:r>
      <w:r w:rsidRPr="00E26C17">
        <w:rPr>
          <w:rFonts w:ascii="Arial" w:hAnsi="Arial" w:cs="Arial"/>
          <w:b/>
          <w:bCs/>
          <w:color w:val="0070C0"/>
          <w:sz w:val="40"/>
          <w:szCs w:val="40"/>
          <w:u w:val="single"/>
          <w:lang w:eastAsia="de-AT"/>
        </w:rPr>
        <w:t>Projektname</w:t>
      </w:r>
      <w:r w:rsidRPr="00E26C17">
        <w:rPr>
          <w:rFonts w:ascii="Arial" w:hAnsi="Arial" w:cs="Arial"/>
          <w:b/>
          <w:bCs/>
          <w:color w:val="0070C0"/>
          <w:sz w:val="40"/>
          <w:szCs w:val="40"/>
          <w:lang w:eastAsia="de-AT"/>
        </w:rPr>
        <w:t>“</w:t>
      </w:r>
      <w:r w:rsidR="00324717" w:rsidRPr="00E26C17">
        <w:rPr>
          <w:rFonts w:ascii="Arial" w:hAnsi="Arial" w:cs="Arial"/>
          <w:b/>
          <w:bCs/>
          <w:color w:val="0070C0"/>
          <w:sz w:val="40"/>
          <w:szCs w:val="40"/>
          <w:lang w:eastAsia="de-AT"/>
        </w:rPr>
        <w:t>*</w:t>
      </w:r>
    </w:p>
    <w:p w14:paraId="525C0322" w14:textId="77777777" w:rsidR="00324717" w:rsidRPr="00E26C17" w:rsidRDefault="00324717" w:rsidP="001D3825">
      <w:pPr>
        <w:autoSpaceDE w:val="0"/>
        <w:autoSpaceDN w:val="0"/>
        <w:adjustRightInd w:val="0"/>
        <w:spacing w:after="0" w:line="240" w:lineRule="auto"/>
        <w:jc w:val="center"/>
        <w:rPr>
          <w:rFonts w:ascii="Arial" w:hAnsi="Arial" w:cs="Arial"/>
          <w:b/>
          <w:bCs/>
          <w:color w:val="0070C0"/>
          <w:sz w:val="36"/>
          <w:szCs w:val="36"/>
          <w:lang w:eastAsia="de-AT"/>
        </w:rPr>
      </w:pPr>
    </w:p>
    <w:p w14:paraId="2EF11149" w14:textId="77777777" w:rsidR="002C1403" w:rsidRPr="00E26C17" w:rsidRDefault="00C52BC4" w:rsidP="002C1403">
      <w:pPr>
        <w:autoSpaceDE w:val="0"/>
        <w:autoSpaceDN w:val="0"/>
        <w:adjustRightInd w:val="0"/>
        <w:spacing w:after="0" w:line="240" w:lineRule="auto"/>
        <w:rPr>
          <w:rFonts w:ascii="Arial" w:hAnsi="Arial" w:cs="Arial"/>
          <w:b/>
          <w:bCs/>
          <w:color w:val="0070C0"/>
          <w:sz w:val="28"/>
          <w:szCs w:val="28"/>
          <w:lang w:eastAsia="de-AT"/>
        </w:rPr>
      </w:pPr>
      <w:r w:rsidRPr="00E26C17">
        <w:rPr>
          <w:rFonts w:ascii="Arial" w:hAnsi="Arial" w:cs="Arial"/>
          <w:b/>
          <w:bCs/>
          <w:sz w:val="28"/>
          <w:szCs w:val="28"/>
          <w:lang w:eastAsia="de-AT"/>
        </w:rPr>
        <w:t>Antragsteller:</w:t>
      </w:r>
      <w:r w:rsidRPr="00E26C17">
        <w:rPr>
          <w:rFonts w:ascii="Arial" w:hAnsi="Arial" w:cs="Arial"/>
          <w:b/>
          <w:bCs/>
          <w:color w:val="0070C0"/>
          <w:sz w:val="28"/>
          <w:szCs w:val="28"/>
          <w:lang w:eastAsia="de-AT"/>
        </w:rPr>
        <w:t xml:space="preserve"> (Name/Firma/Rechtsform)***</w:t>
      </w:r>
    </w:p>
    <w:p w14:paraId="7130E081" w14:textId="77777777" w:rsidR="00C52BC4" w:rsidRPr="00E26C17" w:rsidRDefault="00C52BC4" w:rsidP="002C1403">
      <w:pPr>
        <w:autoSpaceDE w:val="0"/>
        <w:autoSpaceDN w:val="0"/>
        <w:adjustRightInd w:val="0"/>
        <w:spacing w:after="0" w:line="240" w:lineRule="auto"/>
        <w:rPr>
          <w:rFonts w:ascii="Arial" w:hAnsi="Arial" w:cs="Arial"/>
          <w:b/>
          <w:bCs/>
          <w:sz w:val="28"/>
          <w:szCs w:val="28"/>
          <w:lang w:eastAsia="de-AT"/>
        </w:rPr>
      </w:pPr>
      <w:r w:rsidRPr="00E26C17">
        <w:rPr>
          <w:rFonts w:ascii="Arial" w:hAnsi="Arial" w:cs="Arial"/>
          <w:b/>
          <w:bCs/>
          <w:sz w:val="28"/>
          <w:szCs w:val="28"/>
          <w:lang w:eastAsia="de-AT"/>
        </w:rPr>
        <w:t>Anschrift:</w:t>
      </w:r>
    </w:p>
    <w:p w14:paraId="7B219D89" w14:textId="77777777" w:rsidR="000A631B" w:rsidRPr="00E26C17" w:rsidRDefault="000A631B" w:rsidP="002C1403">
      <w:pPr>
        <w:autoSpaceDE w:val="0"/>
        <w:autoSpaceDN w:val="0"/>
        <w:adjustRightInd w:val="0"/>
        <w:spacing w:after="0" w:line="240" w:lineRule="auto"/>
        <w:rPr>
          <w:rFonts w:ascii="Arial" w:hAnsi="Arial" w:cs="Arial"/>
          <w:b/>
          <w:bCs/>
          <w:sz w:val="28"/>
          <w:szCs w:val="28"/>
          <w:lang w:eastAsia="de-AT"/>
        </w:rPr>
      </w:pPr>
      <w:r w:rsidRPr="00E26C17">
        <w:rPr>
          <w:rFonts w:ascii="Arial" w:hAnsi="Arial" w:cs="Arial"/>
          <w:b/>
          <w:bCs/>
          <w:sz w:val="28"/>
          <w:szCs w:val="28"/>
          <w:lang w:eastAsia="de-AT"/>
        </w:rPr>
        <w:t>Datum:</w:t>
      </w:r>
    </w:p>
    <w:p w14:paraId="53A58788" w14:textId="77777777" w:rsidR="00F2525D" w:rsidRPr="00E26C17" w:rsidRDefault="0071066C" w:rsidP="008050F0">
      <w:pPr>
        <w:autoSpaceDE w:val="0"/>
        <w:autoSpaceDN w:val="0"/>
        <w:adjustRightInd w:val="0"/>
        <w:spacing w:after="0" w:line="240" w:lineRule="auto"/>
        <w:jc w:val="center"/>
        <w:rPr>
          <w:rFonts w:ascii="Arial" w:hAnsi="Arial" w:cs="Arial"/>
          <w:b/>
          <w:bCs/>
          <w:color w:val="0070C0"/>
          <w:sz w:val="28"/>
          <w:szCs w:val="28"/>
          <w:lang w:eastAsia="de-AT"/>
        </w:rPr>
      </w:pPr>
      <w:r w:rsidRPr="00E26C17">
        <w:rPr>
          <w:rFonts w:ascii="Arial" w:hAnsi="Arial" w:cs="Arial"/>
          <w:b/>
          <w:bCs/>
          <w:color w:val="0070C0"/>
          <w:sz w:val="28"/>
          <w:szCs w:val="28"/>
          <w:lang w:eastAsia="de-AT"/>
        </w:rPr>
        <w:t xml:space="preserve"> </w:t>
      </w:r>
    </w:p>
    <w:p w14:paraId="104D4281" w14:textId="77777777" w:rsidR="001D3825" w:rsidRPr="00E26C17" w:rsidRDefault="00464267" w:rsidP="008050F0">
      <w:pPr>
        <w:autoSpaceDE w:val="0"/>
        <w:autoSpaceDN w:val="0"/>
        <w:adjustRightInd w:val="0"/>
        <w:spacing w:after="0" w:line="240" w:lineRule="auto"/>
        <w:rPr>
          <w:rFonts w:ascii="Arial" w:hAnsi="Arial" w:cs="Arial"/>
          <w:b/>
          <w:bCs/>
          <w:color w:val="0070C0"/>
          <w:sz w:val="20"/>
          <w:szCs w:val="20"/>
          <w:lang w:eastAsia="de-AT"/>
        </w:rPr>
      </w:pPr>
      <w:r w:rsidRPr="00E26C17">
        <w:rPr>
          <w:rFonts w:ascii="Arial" w:hAnsi="Arial" w:cs="Arial"/>
          <w:b/>
          <w:bCs/>
          <w:color w:val="0070C0"/>
          <w:sz w:val="20"/>
          <w:szCs w:val="20"/>
          <w:lang w:eastAsia="de-AT"/>
        </w:rPr>
        <w:t>*</w:t>
      </w:r>
      <w:r w:rsidR="0071066C" w:rsidRPr="00E26C17">
        <w:rPr>
          <w:rFonts w:ascii="Arial" w:hAnsi="Arial" w:cs="Arial"/>
          <w:b/>
          <w:bCs/>
          <w:color w:val="0070C0"/>
          <w:sz w:val="20"/>
          <w:szCs w:val="20"/>
          <w:lang w:eastAsia="de-AT"/>
        </w:rPr>
        <w:t xml:space="preserve">    </w:t>
      </w:r>
      <w:r w:rsidR="00F327C9" w:rsidRPr="00E26C17">
        <w:rPr>
          <w:rFonts w:ascii="Arial" w:hAnsi="Arial" w:cs="Arial"/>
          <w:b/>
          <w:bCs/>
          <w:color w:val="0070C0"/>
          <w:sz w:val="20"/>
          <w:szCs w:val="20"/>
          <w:lang w:eastAsia="de-AT"/>
        </w:rPr>
        <w:t>Nichtzutreffendes s</w:t>
      </w:r>
      <w:r w:rsidR="00AF62AC" w:rsidRPr="00E26C17">
        <w:rPr>
          <w:rFonts w:ascii="Arial" w:hAnsi="Arial" w:cs="Arial"/>
          <w:b/>
          <w:bCs/>
          <w:color w:val="0070C0"/>
          <w:sz w:val="20"/>
          <w:szCs w:val="20"/>
          <w:lang w:eastAsia="de-AT"/>
        </w:rPr>
        <w:t xml:space="preserve">treichen </w:t>
      </w:r>
      <w:r w:rsidR="008050F0" w:rsidRPr="00E26C17">
        <w:rPr>
          <w:rFonts w:ascii="Arial" w:hAnsi="Arial" w:cs="Arial"/>
          <w:b/>
          <w:bCs/>
          <w:color w:val="0070C0"/>
          <w:sz w:val="20"/>
          <w:szCs w:val="20"/>
          <w:lang w:eastAsia="de-AT"/>
        </w:rPr>
        <w:t xml:space="preserve">und Zutreffendes </w:t>
      </w:r>
      <w:r w:rsidR="00F2525D" w:rsidRPr="00E26C17">
        <w:rPr>
          <w:rFonts w:ascii="Arial" w:hAnsi="Arial" w:cs="Arial"/>
          <w:b/>
          <w:bCs/>
          <w:color w:val="0070C0"/>
          <w:sz w:val="20"/>
          <w:szCs w:val="20"/>
          <w:lang w:eastAsia="de-AT"/>
        </w:rPr>
        <w:t>anpassen</w:t>
      </w:r>
      <w:r w:rsidR="008050F0" w:rsidRPr="00E26C17">
        <w:rPr>
          <w:rFonts w:ascii="Arial" w:hAnsi="Arial" w:cs="Arial"/>
          <w:b/>
          <w:bCs/>
          <w:color w:val="0070C0"/>
          <w:sz w:val="20"/>
          <w:szCs w:val="20"/>
          <w:lang w:eastAsia="de-AT"/>
        </w:rPr>
        <w:t xml:space="preserve"> und umfärben</w:t>
      </w:r>
      <w:r w:rsidR="00F2525D" w:rsidRPr="00E26C17">
        <w:rPr>
          <w:rFonts w:ascii="Arial" w:hAnsi="Arial" w:cs="Arial"/>
          <w:b/>
          <w:bCs/>
          <w:color w:val="0070C0"/>
          <w:sz w:val="20"/>
          <w:szCs w:val="20"/>
          <w:lang w:eastAsia="de-AT"/>
        </w:rPr>
        <w:t>.</w:t>
      </w:r>
    </w:p>
    <w:p w14:paraId="7EFCF705" w14:textId="77777777" w:rsidR="008050F0" w:rsidRPr="00E26C17" w:rsidRDefault="00641FBF" w:rsidP="00324717">
      <w:pPr>
        <w:autoSpaceDE w:val="0"/>
        <w:autoSpaceDN w:val="0"/>
        <w:adjustRightInd w:val="0"/>
        <w:spacing w:after="0" w:line="240" w:lineRule="auto"/>
        <w:rPr>
          <w:rFonts w:ascii="Arial" w:hAnsi="Arial" w:cs="Arial"/>
          <w:b/>
          <w:bCs/>
          <w:color w:val="0070C0"/>
          <w:sz w:val="20"/>
          <w:szCs w:val="20"/>
          <w:lang w:eastAsia="de-AT"/>
        </w:rPr>
      </w:pPr>
      <w:r w:rsidRPr="00E26C17">
        <w:rPr>
          <w:rFonts w:ascii="Arial" w:hAnsi="Arial" w:cs="Arial"/>
          <w:b/>
          <w:bCs/>
          <w:color w:val="0070C0"/>
          <w:sz w:val="20"/>
          <w:szCs w:val="20"/>
          <w:lang w:eastAsia="de-AT"/>
        </w:rPr>
        <w:t>**</w:t>
      </w:r>
      <w:r w:rsidR="0071066C" w:rsidRPr="00E26C17">
        <w:rPr>
          <w:rFonts w:ascii="Arial" w:hAnsi="Arial" w:cs="Arial"/>
          <w:b/>
          <w:bCs/>
          <w:color w:val="0070C0"/>
          <w:sz w:val="20"/>
          <w:szCs w:val="20"/>
          <w:lang w:eastAsia="de-AT"/>
        </w:rPr>
        <w:t xml:space="preserve">   </w:t>
      </w:r>
      <w:r w:rsidR="00324717" w:rsidRPr="00E26C17">
        <w:rPr>
          <w:rFonts w:ascii="Arial" w:hAnsi="Arial" w:cs="Arial"/>
          <w:b/>
          <w:bCs/>
          <w:color w:val="0070C0"/>
          <w:sz w:val="20"/>
          <w:szCs w:val="20"/>
          <w:lang w:eastAsia="de-AT"/>
        </w:rPr>
        <w:t>Fernkälteprojekte sind im Nachstehenden in Analogie zur Fernwärme zu behandeln</w:t>
      </w:r>
      <w:r w:rsidR="00586515">
        <w:rPr>
          <w:rFonts w:ascii="Arial" w:hAnsi="Arial" w:cs="Arial"/>
          <w:b/>
          <w:bCs/>
          <w:color w:val="0070C0"/>
          <w:sz w:val="20"/>
          <w:szCs w:val="20"/>
          <w:lang w:eastAsia="de-AT"/>
        </w:rPr>
        <w:t>,</w:t>
      </w:r>
      <w:r w:rsidR="008C0A3A" w:rsidRPr="00E26C17">
        <w:rPr>
          <w:rFonts w:ascii="Arial" w:hAnsi="Arial" w:cs="Arial"/>
          <w:b/>
          <w:bCs/>
          <w:color w:val="0070C0"/>
          <w:sz w:val="20"/>
          <w:szCs w:val="20"/>
          <w:lang w:eastAsia="de-AT"/>
        </w:rPr>
        <w:t xml:space="preserve"> sofern keine</w:t>
      </w:r>
    </w:p>
    <w:p w14:paraId="499D88CE" w14:textId="77777777" w:rsidR="001D3825" w:rsidRPr="00E26C17" w:rsidRDefault="008050F0" w:rsidP="008050F0">
      <w:pPr>
        <w:tabs>
          <w:tab w:val="left" w:pos="284"/>
        </w:tabs>
        <w:autoSpaceDE w:val="0"/>
        <w:autoSpaceDN w:val="0"/>
        <w:adjustRightInd w:val="0"/>
        <w:spacing w:after="0" w:line="240" w:lineRule="auto"/>
        <w:rPr>
          <w:rFonts w:ascii="Arial" w:hAnsi="Arial" w:cs="Arial"/>
          <w:b/>
          <w:bCs/>
          <w:color w:val="0070C0"/>
          <w:sz w:val="20"/>
          <w:szCs w:val="20"/>
          <w:lang w:eastAsia="de-AT"/>
        </w:rPr>
      </w:pPr>
      <w:r w:rsidRPr="00E26C17">
        <w:rPr>
          <w:rFonts w:ascii="Arial" w:hAnsi="Arial" w:cs="Arial"/>
          <w:b/>
          <w:bCs/>
          <w:color w:val="0070C0"/>
          <w:sz w:val="20"/>
          <w:szCs w:val="20"/>
          <w:lang w:eastAsia="de-AT"/>
        </w:rPr>
        <w:tab/>
      </w:r>
      <w:r w:rsidR="008C0A3A" w:rsidRPr="00E26C17">
        <w:rPr>
          <w:rFonts w:ascii="Arial" w:hAnsi="Arial" w:cs="Arial"/>
          <w:b/>
          <w:bCs/>
          <w:color w:val="0070C0"/>
          <w:sz w:val="20"/>
          <w:szCs w:val="20"/>
          <w:lang w:eastAsia="de-AT"/>
        </w:rPr>
        <w:t xml:space="preserve"> </w:t>
      </w:r>
      <w:proofErr w:type="gramStart"/>
      <w:r w:rsidR="008C0A3A" w:rsidRPr="00E26C17">
        <w:rPr>
          <w:rFonts w:ascii="Arial" w:hAnsi="Arial" w:cs="Arial"/>
          <w:b/>
          <w:bCs/>
          <w:color w:val="0070C0"/>
          <w:sz w:val="20"/>
          <w:szCs w:val="20"/>
          <w:lang w:eastAsia="de-AT"/>
        </w:rPr>
        <w:t>anderen</w:t>
      </w:r>
      <w:proofErr w:type="gramEnd"/>
      <w:r w:rsidR="008C0A3A" w:rsidRPr="00E26C17">
        <w:rPr>
          <w:rFonts w:ascii="Arial" w:hAnsi="Arial" w:cs="Arial"/>
          <w:b/>
          <w:bCs/>
          <w:color w:val="0070C0"/>
          <w:sz w:val="20"/>
          <w:szCs w:val="20"/>
          <w:lang w:eastAsia="de-AT"/>
        </w:rPr>
        <w:t xml:space="preserve"> </w:t>
      </w:r>
      <w:r w:rsidR="00F05E22" w:rsidRPr="00E26C17">
        <w:rPr>
          <w:rFonts w:ascii="Arial" w:hAnsi="Arial" w:cs="Arial"/>
          <w:b/>
          <w:bCs/>
          <w:color w:val="0070C0"/>
          <w:sz w:val="20"/>
          <w:szCs w:val="20"/>
          <w:lang w:eastAsia="de-AT"/>
        </w:rPr>
        <w:t xml:space="preserve">in der Checkliste </w:t>
      </w:r>
      <w:r w:rsidR="008C0A3A" w:rsidRPr="00E26C17">
        <w:rPr>
          <w:rFonts w:ascii="Arial" w:hAnsi="Arial" w:cs="Arial"/>
          <w:b/>
          <w:bCs/>
          <w:color w:val="0070C0"/>
          <w:sz w:val="20"/>
          <w:szCs w:val="20"/>
          <w:lang w:eastAsia="de-AT"/>
        </w:rPr>
        <w:t>angeführten Bestimmungen dagegen sprechen.</w:t>
      </w:r>
    </w:p>
    <w:p w14:paraId="3B9628C5" w14:textId="77777777" w:rsidR="00324717" w:rsidRPr="00E26C17" w:rsidRDefault="00C52BC4" w:rsidP="00324717">
      <w:pPr>
        <w:autoSpaceDE w:val="0"/>
        <w:autoSpaceDN w:val="0"/>
        <w:adjustRightInd w:val="0"/>
        <w:spacing w:after="0" w:line="240" w:lineRule="auto"/>
        <w:rPr>
          <w:rFonts w:ascii="Arial" w:hAnsi="Arial" w:cs="Arial"/>
          <w:b/>
          <w:bCs/>
          <w:color w:val="0070C0"/>
          <w:sz w:val="20"/>
          <w:szCs w:val="20"/>
          <w:lang w:eastAsia="de-AT"/>
        </w:rPr>
      </w:pPr>
      <w:r w:rsidRPr="00E26C17">
        <w:rPr>
          <w:rFonts w:ascii="Arial" w:hAnsi="Arial" w:cs="Arial"/>
          <w:b/>
          <w:bCs/>
          <w:color w:val="0070C0"/>
          <w:sz w:val="20"/>
          <w:szCs w:val="20"/>
          <w:lang w:eastAsia="de-AT"/>
        </w:rPr>
        <w:t>*** Angaben müssen eindeutig mit dem Förder</w:t>
      </w:r>
      <w:r w:rsidR="007F27A6">
        <w:rPr>
          <w:rFonts w:ascii="Arial" w:hAnsi="Arial" w:cs="Arial"/>
          <w:b/>
          <w:bCs/>
          <w:color w:val="0070C0"/>
          <w:sz w:val="20"/>
          <w:szCs w:val="20"/>
          <w:lang w:eastAsia="de-AT"/>
        </w:rPr>
        <w:t>ungs</w:t>
      </w:r>
      <w:r w:rsidRPr="00E26C17">
        <w:rPr>
          <w:rFonts w:ascii="Arial" w:hAnsi="Arial" w:cs="Arial"/>
          <w:b/>
          <w:bCs/>
          <w:color w:val="0070C0"/>
          <w:sz w:val="20"/>
          <w:szCs w:val="20"/>
          <w:lang w:eastAsia="de-AT"/>
        </w:rPr>
        <w:t>antragsformular übereinstimmen.</w:t>
      </w:r>
    </w:p>
    <w:p w14:paraId="0AA6D08E" w14:textId="77777777" w:rsidR="00D50C14" w:rsidRPr="00E26C17" w:rsidRDefault="00061AC4" w:rsidP="00324717">
      <w:pPr>
        <w:autoSpaceDE w:val="0"/>
        <w:autoSpaceDN w:val="0"/>
        <w:adjustRightInd w:val="0"/>
        <w:spacing w:after="0" w:line="240" w:lineRule="auto"/>
        <w:rPr>
          <w:rFonts w:ascii="Arial" w:hAnsi="Arial" w:cs="Arial"/>
          <w:b/>
          <w:bCs/>
          <w:sz w:val="18"/>
          <w:szCs w:val="18"/>
          <w:lang w:eastAsia="de-AT"/>
        </w:rPr>
      </w:pPr>
      <w:r w:rsidRPr="00E26C17">
        <w:rPr>
          <w:rFonts w:ascii="Arial" w:hAnsi="Arial" w:cs="Arial"/>
          <w:b/>
          <w:bCs/>
          <w:sz w:val="18"/>
          <w:szCs w:val="18"/>
          <w:lang w:eastAsia="de-AT"/>
        </w:rPr>
        <w:tab/>
      </w:r>
    </w:p>
    <w:p w14:paraId="3C9B99E6" w14:textId="77777777" w:rsidR="00D50C14" w:rsidRPr="00E26C17" w:rsidRDefault="00D50C14" w:rsidP="00D50C14">
      <w:pPr>
        <w:spacing w:after="0" w:line="240" w:lineRule="auto"/>
        <w:rPr>
          <w:rFonts w:ascii="Arial" w:hAnsi="Arial" w:cs="Arial"/>
          <w:sz w:val="2"/>
          <w:szCs w:val="2"/>
        </w:rPr>
      </w:pPr>
      <w:r w:rsidRPr="00E26C17">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0066"/>
        <w:tblLook w:val="04A0" w:firstRow="1" w:lastRow="0" w:firstColumn="1" w:lastColumn="0" w:noHBand="0" w:noVBand="1"/>
      </w:tblPr>
      <w:tblGrid>
        <w:gridCol w:w="9519"/>
      </w:tblGrid>
      <w:tr w:rsidR="002F4D34" w:rsidRPr="00E83636" w14:paraId="1D0572CA" w14:textId="77777777" w:rsidTr="00E83636">
        <w:tc>
          <w:tcPr>
            <w:tcW w:w="9669" w:type="dxa"/>
            <w:shd w:val="clear" w:color="auto" w:fill="CC0066"/>
          </w:tcPr>
          <w:p w14:paraId="386BDCE1" w14:textId="347D2094" w:rsidR="002F4D34" w:rsidRPr="003404FE" w:rsidRDefault="002F4D34" w:rsidP="003404FE">
            <w:pPr>
              <w:autoSpaceDE w:val="0"/>
              <w:autoSpaceDN w:val="0"/>
              <w:adjustRightInd w:val="0"/>
              <w:spacing w:before="200" w:line="240" w:lineRule="auto"/>
              <w:rPr>
                <w:rFonts w:ascii="Arial" w:hAnsi="Arial" w:cs="Arial"/>
                <w:b/>
                <w:bCs/>
                <w:color w:val="FFFFFF"/>
                <w:sz w:val="32"/>
                <w:szCs w:val="32"/>
                <w:lang w:eastAsia="de-AT"/>
              </w:rPr>
            </w:pPr>
            <w:r w:rsidRPr="00E83636">
              <w:rPr>
                <w:rFonts w:ascii="Arial" w:hAnsi="Arial" w:cs="Arial"/>
                <w:b/>
                <w:bCs/>
                <w:color w:val="FFFFFF"/>
                <w:sz w:val="32"/>
                <w:szCs w:val="32"/>
                <w:lang w:eastAsia="de-AT"/>
              </w:rPr>
              <w:lastRenderedPageBreak/>
              <w:t>Angaben gem</w:t>
            </w:r>
            <w:r w:rsidR="00586515">
              <w:rPr>
                <w:rFonts w:ascii="Arial" w:hAnsi="Arial" w:cs="Arial"/>
                <w:b/>
                <w:bCs/>
                <w:color w:val="FFFFFF"/>
                <w:sz w:val="32"/>
                <w:szCs w:val="32"/>
                <w:lang w:eastAsia="de-AT"/>
              </w:rPr>
              <w:t>äß</w:t>
            </w:r>
            <w:r w:rsidRPr="00E83636">
              <w:rPr>
                <w:rFonts w:ascii="Arial" w:hAnsi="Arial" w:cs="Arial"/>
                <w:b/>
                <w:bCs/>
                <w:color w:val="FFFFFF"/>
                <w:sz w:val="32"/>
                <w:szCs w:val="32"/>
                <w:lang w:eastAsia="de-AT"/>
              </w:rPr>
              <w:t xml:space="preserve"> § 4 WKLG (Förder</w:t>
            </w:r>
            <w:r w:rsidR="007F27A6">
              <w:rPr>
                <w:rFonts w:ascii="Arial" w:hAnsi="Arial" w:cs="Arial"/>
                <w:b/>
                <w:bCs/>
                <w:color w:val="FFFFFF"/>
                <w:sz w:val="32"/>
                <w:szCs w:val="32"/>
                <w:lang w:eastAsia="de-AT"/>
              </w:rPr>
              <w:t>ungs</w:t>
            </w:r>
            <w:r w:rsidR="003404FE">
              <w:rPr>
                <w:rFonts w:ascii="Arial" w:hAnsi="Arial" w:cs="Arial"/>
                <w:b/>
                <w:bCs/>
                <w:color w:val="FFFFFF"/>
                <w:sz w:val="32"/>
                <w:szCs w:val="32"/>
                <w:lang w:eastAsia="de-AT"/>
              </w:rPr>
              <w:t>voraussetzungen)</w:t>
            </w:r>
          </w:p>
        </w:tc>
      </w:tr>
    </w:tbl>
    <w:p w14:paraId="75117B0F" w14:textId="77777777" w:rsidR="002F4D34" w:rsidRPr="003404FE" w:rsidRDefault="002F4D34" w:rsidP="002F4D34">
      <w:pPr>
        <w:autoSpaceDE w:val="0"/>
        <w:autoSpaceDN w:val="0"/>
        <w:adjustRightInd w:val="0"/>
        <w:spacing w:after="0" w:line="240" w:lineRule="auto"/>
        <w:jc w:val="both"/>
        <w:rPr>
          <w:rFonts w:ascii="Arial" w:hAnsi="Arial" w:cs="Arial"/>
          <w:bCs/>
          <w:sz w:val="24"/>
          <w:szCs w:val="24"/>
          <w:lang w:eastAsia="de-AT"/>
        </w:rPr>
      </w:pPr>
    </w:p>
    <w:p w14:paraId="3AAAD9D2" w14:textId="77777777" w:rsidR="002F4D34" w:rsidRPr="003404FE" w:rsidRDefault="002F4D34" w:rsidP="002F4D34">
      <w:pPr>
        <w:autoSpaceDE w:val="0"/>
        <w:autoSpaceDN w:val="0"/>
        <w:adjustRightInd w:val="0"/>
        <w:spacing w:after="0" w:line="240" w:lineRule="auto"/>
        <w:jc w:val="both"/>
        <w:rPr>
          <w:rFonts w:ascii="Arial" w:hAnsi="Arial" w:cs="Arial"/>
          <w:bCs/>
          <w:sz w:val="24"/>
          <w:szCs w:val="24"/>
          <w:lang w:eastAsia="de-AT"/>
        </w:rPr>
      </w:pPr>
    </w:p>
    <w:p w14:paraId="4773325E" w14:textId="3F579DB7" w:rsidR="003F578A" w:rsidRPr="00E26C17" w:rsidRDefault="00864FF8" w:rsidP="00586515">
      <w:pPr>
        <w:tabs>
          <w:tab w:val="left" w:pos="3544"/>
        </w:tabs>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A</w:t>
      </w:r>
      <w:r w:rsidR="00007D3E" w:rsidRPr="00E26C17">
        <w:rPr>
          <w:rFonts w:ascii="Arial" w:hAnsi="Arial" w:cs="Arial"/>
          <w:bCs/>
          <w:color w:val="0070C0"/>
          <w:sz w:val="24"/>
          <w:szCs w:val="24"/>
          <w:lang w:eastAsia="de-AT"/>
        </w:rPr>
        <w:t>n dieser Stelle</w:t>
      </w:r>
      <w:r w:rsidRPr="00E26C17">
        <w:rPr>
          <w:rFonts w:ascii="Arial" w:hAnsi="Arial" w:cs="Arial"/>
          <w:bCs/>
          <w:color w:val="0070C0"/>
          <w:sz w:val="24"/>
          <w:szCs w:val="24"/>
          <w:lang w:eastAsia="de-AT"/>
        </w:rPr>
        <w:t xml:space="preserve"> sollte der Antragsteller</w:t>
      </w:r>
      <w:r w:rsidR="00324717" w:rsidRPr="00E26C17">
        <w:rPr>
          <w:rFonts w:ascii="Arial" w:hAnsi="Arial" w:cs="Arial"/>
          <w:bCs/>
          <w:color w:val="0070C0"/>
          <w:sz w:val="24"/>
          <w:szCs w:val="24"/>
          <w:lang w:eastAsia="de-AT"/>
        </w:rPr>
        <w:t xml:space="preserve"> </w:t>
      </w:r>
      <w:r w:rsidRPr="00E26C17">
        <w:rPr>
          <w:rFonts w:ascii="Arial" w:hAnsi="Arial" w:cs="Arial"/>
          <w:bCs/>
          <w:color w:val="0070C0"/>
          <w:sz w:val="24"/>
          <w:szCs w:val="24"/>
          <w:lang w:eastAsia="de-AT"/>
        </w:rPr>
        <w:t xml:space="preserve">die </w:t>
      </w:r>
      <w:r w:rsidR="00324717" w:rsidRPr="00E26C17">
        <w:rPr>
          <w:rFonts w:ascii="Arial" w:hAnsi="Arial" w:cs="Arial"/>
          <w:bCs/>
          <w:color w:val="0070C0"/>
          <w:sz w:val="24"/>
          <w:szCs w:val="24"/>
          <w:lang w:eastAsia="de-AT"/>
        </w:rPr>
        <w:t xml:space="preserve">nach seiner Meinung bestehenden </w:t>
      </w:r>
      <w:r w:rsidRPr="00E26C17">
        <w:rPr>
          <w:rFonts w:ascii="Arial" w:hAnsi="Arial" w:cs="Arial"/>
          <w:bCs/>
          <w:color w:val="0070C0"/>
          <w:sz w:val="24"/>
          <w:szCs w:val="24"/>
          <w:lang w:eastAsia="de-AT"/>
        </w:rPr>
        <w:t>Förderungsvoraussetzungen gemäß § 4 W</w:t>
      </w:r>
      <w:r w:rsidR="006C6C13">
        <w:rPr>
          <w:rFonts w:ascii="Arial" w:hAnsi="Arial" w:cs="Arial"/>
          <w:bCs/>
          <w:color w:val="0070C0"/>
          <w:sz w:val="24"/>
          <w:szCs w:val="24"/>
          <w:lang w:eastAsia="de-AT"/>
        </w:rPr>
        <w:t>KLG für das Projekt beschreiben</w:t>
      </w:r>
      <w:r w:rsidR="00814B25" w:rsidRPr="00E26C17">
        <w:rPr>
          <w:rFonts w:ascii="Arial" w:hAnsi="Arial" w:cs="Arial"/>
          <w:bCs/>
          <w:color w:val="0070C0"/>
          <w:sz w:val="24"/>
          <w:szCs w:val="24"/>
          <w:lang w:eastAsia="de-AT"/>
        </w:rPr>
        <w:t xml:space="preserve"> </w:t>
      </w:r>
      <w:r w:rsidR="006E62C7" w:rsidRPr="00E26C17">
        <w:rPr>
          <w:rFonts w:ascii="Arial" w:hAnsi="Arial" w:cs="Arial"/>
          <w:bCs/>
          <w:color w:val="0070C0"/>
          <w:sz w:val="24"/>
          <w:szCs w:val="24"/>
          <w:lang w:eastAsia="de-AT"/>
        </w:rPr>
        <w:t>(</w:t>
      </w:r>
      <w:r w:rsidR="007D04F5">
        <w:rPr>
          <w:rFonts w:ascii="Arial" w:hAnsi="Arial" w:cs="Arial"/>
          <w:bCs/>
          <w:color w:val="0070C0"/>
          <w:sz w:val="24"/>
          <w:szCs w:val="24"/>
          <w:lang w:eastAsia="de-AT"/>
        </w:rPr>
        <w:t>g</w:t>
      </w:r>
      <w:r w:rsidR="001607DF" w:rsidRPr="00E26C17">
        <w:rPr>
          <w:rFonts w:ascii="Arial" w:hAnsi="Arial" w:cs="Arial"/>
          <w:bCs/>
          <w:color w:val="0070C0"/>
          <w:sz w:val="24"/>
          <w:szCs w:val="24"/>
          <w:lang w:eastAsia="de-AT"/>
        </w:rPr>
        <w:t>esicherte wirtschaftliche Machbarkeit</w:t>
      </w:r>
      <w:r w:rsidR="006E62C7" w:rsidRPr="00E26C17">
        <w:rPr>
          <w:rFonts w:ascii="Arial" w:hAnsi="Arial" w:cs="Arial"/>
          <w:bCs/>
          <w:color w:val="0070C0"/>
          <w:sz w:val="24"/>
          <w:szCs w:val="24"/>
          <w:lang w:eastAsia="de-AT"/>
        </w:rPr>
        <w:t xml:space="preserve">, Versorgung mindestens eines Endverbrauchers, Wärmeerzeugung in entsprechend </w:t>
      </w:r>
      <w:r w:rsidR="001607DF" w:rsidRPr="00E26C17">
        <w:rPr>
          <w:rFonts w:ascii="Arial" w:hAnsi="Arial" w:cs="Arial"/>
          <w:bCs/>
          <w:color w:val="0070C0"/>
          <w:sz w:val="24"/>
          <w:szCs w:val="24"/>
          <w:lang w:eastAsia="de-AT"/>
        </w:rPr>
        <w:t>energie</w:t>
      </w:r>
      <w:r w:rsidR="006E62C7" w:rsidRPr="00E26C17">
        <w:rPr>
          <w:rFonts w:ascii="Arial" w:hAnsi="Arial" w:cs="Arial"/>
          <w:bCs/>
          <w:color w:val="0070C0"/>
          <w:sz w:val="24"/>
          <w:szCs w:val="24"/>
          <w:lang w:eastAsia="de-AT"/>
        </w:rPr>
        <w:t>effizienten Quellen, CO</w:t>
      </w:r>
      <w:r w:rsidR="006E62C7" w:rsidRPr="00E26C17">
        <w:rPr>
          <w:rFonts w:ascii="Arial" w:hAnsi="Arial" w:cs="Arial"/>
          <w:bCs/>
          <w:color w:val="0070C0"/>
          <w:sz w:val="24"/>
          <w:szCs w:val="24"/>
          <w:vertAlign w:val="subscript"/>
          <w:lang w:eastAsia="de-AT"/>
        </w:rPr>
        <w:t>2</w:t>
      </w:r>
      <w:r w:rsidR="006E62C7" w:rsidRPr="00E26C17">
        <w:rPr>
          <w:rFonts w:ascii="Arial" w:hAnsi="Arial" w:cs="Arial"/>
          <w:bCs/>
          <w:color w:val="0070C0"/>
          <w:sz w:val="24"/>
          <w:szCs w:val="24"/>
          <w:lang w:eastAsia="de-AT"/>
        </w:rPr>
        <w:t xml:space="preserve"> – Einsparung, Primärenergieeinsatzreduktion</w:t>
      </w:r>
      <w:r w:rsidR="009F6DFF" w:rsidRPr="00E26C17">
        <w:rPr>
          <w:rFonts w:ascii="Arial" w:hAnsi="Arial" w:cs="Arial"/>
          <w:bCs/>
          <w:color w:val="0070C0"/>
          <w:sz w:val="24"/>
          <w:szCs w:val="24"/>
          <w:lang w:eastAsia="de-AT"/>
        </w:rPr>
        <w:t>, Stromeinsparung bei Fernkälteprojekten</w:t>
      </w:r>
      <w:r w:rsidR="004F17FE" w:rsidRPr="00E26C17">
        <w:rPr>
          <w:rFonts w:ascii="Arial" w:hAnsi="Arial" w:cs="Arial"/>
          <w:bCs/>
          <w:color w:val="0070C0"/>
          <w:sz w:val="24"/>
          <w:szCs w:val="24"/>
          <w:lang w:eastAsia="de-AT"/>
        </w:rPr>
        <w:t xml:space="preserve">, bei Kälteprojekten muss die Kältearbeit zu mehr als 50 </w:t>
      </w:r>
      <w:proofErr w:type="spellStart"/>
      <w:r w:rsidR="004F17FE" w:rsidRPr="00E26C17">
        <w:rPr>
          <w:rFonts w:ascii="Arial" w:hAnsi="Arial" w:cs="Arial"/>
          <w:bCs/>
          <w:color w:val="0070C0"/>
          <w:sz w:val="24"/>
          <w:szCs w:val="24"/>
          <w:lang w:eastAsia="de-AT"/>
        </w:rPr>
        <w:t>vH</w:t>
      </w:r>
      <w:proofErr w:type="spellEnd"/>
      <w:r w:rsidR="004F17FE" w:rsidRPr="00E26C17">
        <w:rPr>
          <w:rFonts w:ascii="Arial" w:hAnsi="Arial" w:cs="Arial"/>
          <w:bCs/>
          <w:color w:val="0070C0"/>
          <w:sz w:val="24"/>
          <w:szCs w:val="24"/>
          <w:lang w:eastAsia="de-AT"/>
        </w:rPr>
        <w:t xml:space="preserve"> durch Absorber erzeugt werden, </w:t>
      </w:r>
      <w:r w:rsidR="001607DF" w:rsidRPr="00E26C17">
        <w:rPr>
          <w:rFonts w:ascii="Arial" w:hAnsi="Arial" w:cs="Arial"/>
          <w:bCs/>
          <w:color w:val="0070C0"/>
          <w:sz w:val="24"/>
          <w:szCs w:val="24"/>
          <w:lang w:eastAsia="de-AT"/>
        </w:rPr>
        <w:t>usw.</w:t>
      </w:r>
      <w:r w:rsidR="006E62C7" w:rsidRPr="00E26C17">
        <w:rPr>
          <w:rFonts w:ascii="Arial" w:hAnsi="Arial" w:cs="Arial"/>
          <w:bCs/>
          <w:color w:val="0070C0"/>
          <w:sz w:val="24"/>
          <w:szCs w:val="24"/>
          <w:lang w:eastAsia="de-AT"/>
        </w:rPr>
        <w:t>)</w:t>
      </w:r>
      <w:r w:rsidR="006C6C13">
        <w:rPr>
          <w:rFonts w:ascii="Arial" w:hAnsi="Arial" w:cs="Arial"/>
          <w:bCs/>
          <w:color w:val="0070C0"/>
          <w:sz w:val="24"/>
          <w:szCs w:val="24"/>
          <w:lang w:eastAsia="de-AT"/>
        </w:rPr>
        <w:t>.</w:t>
      </w:r>
      <w:r w:rsidR="003F578A" w:rsidRPr="00E26C17">
        <w:rPr>
          <w:rFonts w:ascii="Arial" w:hAnsi="Arial" w:cs="Arial"/>
          <w:bCs/>
          <w:color w:val="0070C0"/>
          <w:sz w:val="24"/>
          <w:szCs w:val="24"/>
          <w:lang w:eastAsia="de-AT"/>
        </w:rPr>
        <w:t xml:space="preserve"> </w:t>
      </w:r>
    </w:p>
    <w:p w14:paraId="29601B43" w14:textId="77777777" w:rsidR="003F578A" w:rsidRPr="00E26C17" w:rsidRDefault="003F578A" w:rsidP="002F4D34">
      <w:pPr>
        <w:tabs>
          <w:tab w:val="left" w:pos="709"/>
        </w:tabs>
        <w:contextualSpacing/>
        <w:jc w:val="both"/>
        <w:rPr>
          <w:rFonts w:ascii="Arial" w:hAnsi="Arial" w:cs="Arial"/>
          <w:bCs/>
          <w:color w:val="0070C0"/>
          <w:sz w:val="24"/>
          <w:szCs w:val="24"/>
          <w:lang w:eastAsia="de-AT"/>
        </w:rPr>
      </w:pPr>
    </w:p>
    <w:p w14:paraId="6702AE62" w14:textId="77777777" w:rsidR="003F578A" w:rsidRPr="00E26C17" w:rsidRDefault="003F578A" w:rsidP="002F4D3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Die finanzielle Sicherung der Durchführbarkeit ist </w:t>
      </w:r>
      <w:r w:rsidR="00585C6A" w:rsidRPr="00E26C17">
        <w:rPr>
          <w:rFonts w:ascii="Arial" w:hAnsi="Arial" w:cs="Arial"/>
          <w:bCs/>
          <w:color w:val="0070C0"/>
          <w:sz w:val="24"/>
          <w:szCs w:val="24"/>
          <w:lang w:eastAsia="de-AT"/>
        </w:rPr>
        <w:t xml:space="preserve">bei gänzlicher oder teilweiser Fremdfinanzierung des Projektes </w:t>
      </w:r>
      <w:r w:rsidRPr="00E26C17">
        <w:rPr>
          <w:rFonts w:ascii="Arial" w:hAnsi="Arial" w:cs="Arial"/>
          <w:bCs/>
          <w:color w:val="0070C0"/>
          <w:sz w:val="24"/>
          <w:szCs w:val="24"/>
          <w:lang w:eastAsia="de-AT"/>
        </w:rPr>
        <w:t>durch eine entsprechende Bestätigung eines Kreditinstitutes bzw. einen vergleichbaren Bonitätsnachweis nachzuweisen.</w:t>
      </w:r>
    </w:p>
    <w:p w14:paraId="6CE8C5A8" w14:textId="77777777" w:rsidR="00585C6A" w:rsidRPr="00E26C17" w:rsidRDefault="00585C6A" w:rsidP="002F4D34">
      <w:pPr>
        <w:autoSpaceDE w:val="0"/>
        <w:autoSpaceDN w:val="0"/>
        <w:adjustRightInd w:val="0"/>
        <w:spacing w:after="0" w:line="240" w:lineRule="auto"/>
        <w:jc w:val="both"/>
        <w:rPr>
          <w:rFonts w:ascii="Arial" w:hAnsi="Arial" w:cs="Arial"/>
          <w:bCs/>
          <w:color w:val="0070C0"/>
          <w:sz w:val="24"/>
          <w:szCs w:val="24"/>
          <w:lang w:eastAsia="de-AT"/>
        </w:rPr>
      </w:pPr>
    </w:p>
    <w:p w14:paraId="38F3B8FD" w14:textId="77777777" w:rsidR="00585C6A" w:rsidRPr="00E26C17" w:rsidRDefault="00585C6A" w:rsidP="002F4D34">
      <w:pPr>
        <w:autoSpaceDE w:val="0"/>
        <w:autoSpaceDN w:val="0"/>
        <w:adjustRightInd w:val="0"/>
        <w:spacing w:after="0" w:line="240" w:lineRule="auto"/>
        <w:jc w:val="both"/>
        <w:rPr>
          <w:rFonts w:ascii="Arial" w:hAnsi="Arial" w:cs="Arial"/>
          <w:b/>
          <w:bCs/>
          <w:i/>
          <w:color w:val="0070C0"/>
          <w:sz w:val="24"/>
          <w:szCs w:val="24"/>
          <w:lang w:eastAsia="de-AT"/>
        </w:rPr>
      </w:pPr>
      <w:r w:rsidRPr="0088575A">
        <w:rPr>
          <w:rFonts w:ascii="Arial" w:hAnsi="Arial" w:cs="Arial"/>
          <w:b/>
          <w:bCs/>
          <w:i/>
          <w:color w:val="0070C0"/>
          <w:sz w:val="24"/>
          <w:szCs w:val="24"/>
          <w:lang w:eastAsia="de-AT"/>
        </w:rPr>
        <w:t>Siehe Formular</w:t>
      </w:r>
      <w:r w:rsidR="0030363E" w:rsidRPr="0088575A">
        <w:rPr>
          <w:rFonts w:ascii="Arial" w:hAnsi="Arial" w:cs="Arial"/>
          <w:b/>
          <w:bCs/>
          <w:i/>
          <w:color w:val="0070C0"/>
          <w:sz w:val="24"/>
          <w:szCs w:val="24"/>
          <w:lang w:eastAsia="de-AT"/>
        </w:rPr>
        <w:t>:</w:t>
      </w:r>
      <w:r w:rsidRPr="0088575A">
        <w:rPr>
          <w:rFonts w:ascii="Arial" w:hAnsi="Arial" w:cs="Arial"/>
          <w:b/>
          <w:bCs/>
          <w:i/>
          <w:color w:val="0070C0"/>
          <w:sz w:val="24"/>
          <w:szCs w:val="24"/>
          <w:lang w:eastAsia="de-AT"/>
        </w:rPr>
        <w:t xml:space="preserve"> </w:t>
      </w:r>
      <w:r w:rsidR="000C45E3" w:rsidRPr="0088575A">
        <w:rPr>
          <w:rFonts w:ascii="Arial" w:hAnsi="Arial" w:cs="Arial"/>
          <w:b/>
          <w:bCs/>
          <w:i/>
          <w:color w:val="0070C0"/>
          <w:sz w:val="24"/>
          <w:szCs w:val="24"/>
          <w:lang w:eastAsia="de-AT"/>
        </w:rPr>
        <w:t>„AWISTA Bestätigung des Kreditinstitutes“, welches auf der AWISTA Homepage zum Download zur Verfügung steht und verpflichtend zu verwenden ist!</w:t>
      </w:r>
    </w:p>
    <w:p w14:paraId="790C9E98" w14:textId="77777777" w:rsidR="00585C6A" w:rsidRPr="00E26C17" w:rsidRDefault="00585C6A" w:rsidP="002F4D34">
      <w:pPr>
        <w:autoSpaceDE w:val="0"/>
        <w:autoSpaceDN w:val="0"/>
        <w:adjustRightInd w:val="0"/>
        <w:spacing w:after="0" w:line="240" w:lineRule="auto"/>
        <w:jc w:val="both"/>
        <w:rPr>
          <w:rFonts w:ascii="Arial" w:hAnsi="Arial" w:cs="Arial"/>
          <w:bCs/>
          <w:color w:val="0070C0"/>
          <w:sz w:val="24"/>
          <w:szCs w:val="24"/>
          <w:lang w:eastAsia="de-AT"/>
        </w:rPr>
      </w:pPr>
    </w:p>
    <w:p w14:paraId="742D2181" w14:textId="77777777" w:rsidR="00585C6A" w:rsidRPr="00E26C17" w:rsidRDefault="00585C6A" w:rsidP="002F4D3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Das vom Kreditinstitut unterfertigte Formular ist dem Antrag </w:t>
      </w:r>
      <w:r w:rsidR="006C6C13">
        <w:rPr>
          <w:rFonts w:ascii="Arial" w:hAnsi="Arial" w:cs="Arial"/>
          <w:bCs/>
          <w:color w:val="0070C0"/>
          <w:sz w:val="24"/>
          <w:szCs w:val="24"/>
          <w:lang w:eastAsia="de-AT"/>
        </w:rPr>
        <w:t xml:space="preserve">im Original </w:t>
      </w:r>
      <w:r w:rsidRPr="00E26C17">
        <w:rPr>
          <w:rFonts w:ascii="Arial" w:hAnsi="Arial" w:cs="Arial"/>
          <w:bCs/>
          <w:color w:val="0070C0"/>
          <w:sz w:val="24"/>
          <w:szCs w:val="24"/>
          <w:lang w:eastAsia="de-AT"/>
        </w:rPr>
        <w:t>beizulegen.</w:t>
      </w:r>
    </w:p>
    <w:p w14:paraId="026B4E79" w14:textId="77777777" w:rsidR="003E428F" w:rsidRPr="00E26C17" w:rsidRDefault="003E428F" w:rsidP="002F4D34">
      <w:pPr>
        <w:autoSpaceDE w:val="0"/>
        <w:autoSpaceDN w:val="0"/>
        <w:adjustRightInd w:val="0"/>
        <w:spacing w:after="0" w:line="240" w:lineRule="auto"/>
        <w:jc w:val="both"/>
        <w:rPr>
          <w:rFonts w:ascii="Arial" w:hAnsi="Arial" w:cs="Arial"/>
          <w:bCs/>
          <w:color w:val="0070C0"/>
          <w:sz w:val="24"/>
          <w:szCs w:val="24"/>
          <w:lang w:eastAsia="de-AT"/>
        </w:rPr>
      </w:pPr>
    </w:p>
    <w:p w14:paraId="69AE2E21" w14:textId="77777777" w:rsidR="00D50C14" w:rsidRPr="00E26C17" w:rsidRDefault="00D50C14" w:rsidP="002F4D34">
      <w:pPr>
        <w:autoSpaceDE w:val="0"/>
        <w:autoSpaceDN w:val="0"/>
        <w:adjustRightInd w:val="0"/>
        <w:spacing w:after="0" w:line="240" w:lineRule="auto"/>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0066"/>
        <w:tblLook w:val="04A0" w:firstRow="1" w:lastRow="0" w:firstColumn="1" w:lastColumn="0" w:noHBand="0" w:noVBand="1"/>
      </w:tblPr>
      <w:tblGrid>
        <w:gridCol w:w="9519"/>
      </w:tblGrid>
      <w:tr w:rsidR="002F4D34" w:rsidRPr="00E83636" w14:paraId="7A5D9517" w14:textId="77777777" w:rsidTr="00E83636">
        <w:tc>
          <w:tcPr>
            <w:tcW w:w="9669" w:type="dxa"/>
            <w:shd w:val="clear" w:color="auto" w:fill="CC0066"/>
          </w:tcPr>
          <w:p w14:paraId="5A2C8E57" w14:textId="1F4A480E" w:rsidR="002F4D34" w:rsidRPr="003404FE" w:rsidRDefault="00244E2E" w:rsidP="003404FE">
            <w:pPr>
              <w:autoSpaceDE w:val="0"/>
              <w:autoSpaceDN w:val="0"/>
              <w:adjustRightInd w:val="0"/>
              <w:spacing w:before="200" w:line="240" w:lineRule="auto"/>
              <w:rPr>
                <w:rFonts w:ascii="Arial" w:hAnsi="Arial" w:cs="Arial"/>
                <w:b/>
                <w:bCs/>
                <w:color w:val="FFFFFF"/>
                <w:sz w:val="32"/>
                <w:szCs w:val="32"/>
                <w:lang w:eastAsia="de-AT"/>
              </w:rPr>
            </w:pPr>
            <w:r>
              <w:rPr>
                <w:rFonts w:ascii="Arial" w:hAnsi="Arial" w:cs="Arial"/>
                <w:b/>
                <w:bCs/>
                <w:color w:val="FFFFFF"/>
                <w:sz w:val="32"/>
                <w:szCs w:val="32"/>
                <w:lang w:eastAsia="de-AT"/>
              </w:rPr>
              <w:t>Projektdarstellung gem</w:t>
            </w:r>
            <w:r w:rsidR="00586515">
              <w:rPr>
                <w:rFonts w:ascii="Arial" w:hAnsi="Arial" w:cs="Arial"/>
                <w:b/>
                <w:bCs/>
                <w:color w:val="FFFFFF"/>
                <w:sz w:val="32"/>
                <w:szCs w:val="32"/>
                <w:lang w:eastAsia="de-AT"/>
              </w:rPr>
              <w:t>äß</w:t>
            </w:r>
            <w:r w:rsidR="003404FE">
              <w:rPr>
                <w:rFonts w:ascii="Arial" w:hAnsi="Arial" w:cs="Arial"/>
                <w:b/>
                <w:bCs/>
                <w:color w:val="FFFFFF"/>
                <w:sz w:val="32"/>
                <w:szCs w:val="32"/>
                <w:lang w:eastAsia="de-AT"/>
              </w:rPr>
              <w:t xml:space="preserve"> § 10 WKLG</w:t>
            </w:r>
          </w:p>
        </w:tc>
      </w:tr>
    </w:tbl>
    <w:p w14:paraId="732D8C5D" w14:textId="77777777" w:rsidR="002F4D34" w:rsidRPr="00E26C17" w:rsidRDefault="002F4D34" w:rsidP="002F4D34">
      <w:pPr>
        <w:autoSpaceDE w:val="0"/>
        <w:autoSpaceDN w:val="0"/>
        <w:adjustRightInd w:val="0"/>
        <w:spacing w:after="0" w:line="240" w:lineRule="auto"/>
        <w:jc w:val="both"/>
        <w:rPr>
          <w:rFonts w:ascii="Arial" w:hAnsi="Arial" w:cs="Arial"/>
          <w:bCs/>
          <w:color w:val="0070C0"/>
          <w:sz w:val="24"/>
          <w:szCs w:val="24"/>
          <w:lang w:eastAsia="de-AT"/>
        </w:rPr>
      </w:pPr>
    </w:p>
    <w:p w14:paraId="356EB31D" w14:textId="77777777" w:rsidR="002F4D34" w:rsidRPr="00E26C17" w:rsidRDefault="002F4D34" w:rsidP="002F4D34">
      <w:pPr>
        <w:autoSpaceDE w:val="0"/>
        <w:autoSpaceDN w:val="0"/>
        <w:adjustRightInd w:val="0"/>
        <w:spacing w:after="0" w:line="240" w:lineRule="auto"/>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D511C4" w:rsidRPr="00E83636" w14:paraId="158A4644" w14:textId="77777777" w:rsidTr="00E83636">
        <w:tc>
          <w:tcPr>
            <w:tcW w:w="9669" w:type="dxa"/>
            <w:shd w:val="clear" w:color="auto" w:fill="8DB3E2"/>
          </w:tcPr>
          <w:p w14:paraId="72DA2597" w14:textId="77777777" w:rsidR="00D511C4" w:rsidRPr="00E83636" w:rsidRDefault="00D511C4" w:rsidP="00723D9C">
            <w:pPr>
              <w:pStyle w:val="KeinLeerraum"/>
              <w:rPr>
                <w:rFonts w:ascii="Arial" w:hAnsi="Arial" w:cs="Arial"/>
                <w:b/>
                <w:sz w:val="24"/>
                <w:szCs w:val="24"/>
              </w:rPr>
            </w:pPr>
            <w:r w:rsidRPr="00E83636">
              <w:rPr>
                <w:rFonts w:ascii="Arial" w:hAnsi="Arial" w:cs="Arial"/>
                <w:b/>
                <w:bCs/>
                <w:sz w:val="24"/>
                <w:szCs w:val="24"/>
                <w:lang w:eastAsia="de-AT"/>
              </w:rPr>
              <w:t>§</w:t>
            </w:r>
            <w:r w:rsidRPr="00E83636">
              <w:rPr>
                <w:rFonts w:ascii="Arial" w:hAnsi="Arial" w:cs="Arial"/>
                <w:b/>
                <w:sz w:val="24"/>
                <w:szCs w:val="24"/>
              </w:rPr>
              <w:t xml:space="preserve"> 10 </w:t>
            </w:r>
            <w:proofErr w:type="spellStart"/>
            <w:r w:rsidRPr="00E83636">
              <w:rPr>
                <w:rFonts w:ascii="Arial" w:hAnsi="Arial" w:cs="Arial"/>
                <w:b/>
                <w:sz w:val="24"/>
                <w:szCs w:val="24"/>
              </w:rPr>
              <w:t>Abs</w:t>
            </w:r>
            <w:proofErr w:type="spellEnd"/>
            <w:r w:rsidRPr="00E83636">
              <w:rPr>
                <w:rFonts w:ascii="Arial" w:hAnsi="Arial" w:cs="Arial"/>
                <w:b/>
                <w:sz w:val="24"/>
                <w:szCs w:val="24"/>
              </w:rPr>
              <w:t xml:space="preserve"> 1:</w:t>
            </w:r>
          </w:p>
          <w:p w14:paraId="35E10BB1" w14:textId="33725AC0" w:rsidR="00D511C4" w:rsidRPr="00E83636" w:rsidRDefault="00D511C4"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rPr>
              <w:t>Ansuchen auf Gewährung von Förderungen sind entsprechend zu begründen</w:t>
            </w:r>
            <w:r w:rsidR="00CB7749">
              <w:rPr>
                <w:rFonts w:ascii="Arial" w:hAnsi="Arial" w:cs="Arial"/>
                <w:b/>
                <w:sz w:val="24"/>
                <w:szCs w:val="24"/>
              </w:rPr>
              <w:t xml:space="preserve"> und mit Unterlagen zu versehen.</w:t>
            </w:r>
          </w:p>
        </w:tc>
      </w:tr>
    </w:tbl>
    <w:p w14:paraId="74B664AF" w14:textId="77777777" w:rsidR="00D511C4" w:rsidRPr="00E26C17" w:rsidRDefault="00D511C4" w:rsidP="002F4D34">
      <w:pPr>
        <w:autoSpaceDE w:val="0"/>
        <w:autoSpaceDN w:val="0"/>
        <w:adjustRightInd w:val="0"/>
        <w:spacing w:after="0" w:line="240" w:lineRule="auto"/>
        <w:jc w:val="both"/>
        <w:rPr>
          <w:rFonts w:ascii="Arial" w:hAnsi="Arial" w:cs="Arial"/>
          <w:bCs/>
          <w:color w:val="0070C0"/>
          <w:sz w:val="24"/>
          <w:szCs w:val="24"/>
          <w:lang w:eastAsia="de-AT"/>
        </w:rPr>
      </w:pPr>
    </w:p>
    <w:p w14:paraId="14418071" w14:textId="77777777" w:rsidR="00A6376B" w:rsidRPr="00E26C17" w:rsidRDefault="00DF7D61" w:rsidP="00A6376B">
      <w:pPr>
        <w:pStyle w:val="KeinLeerraum"/>
        <w:jc w:val="both"/>
        <w:rPr>
          <w:rFonts w:ascii="Arial" w:hAnsi="Arial" w:cs="Arial"/>
          <w:color w:val="548DD4"/>
          <w:sz w:val="24"/>
          <w:szCs w:val="24"/>
        </w:rPr>
      </w:pPr>
      <w:r w:rsidRPr="00E26C17">
        <w:rPr>
          <w:rFonts w:ascii="Arial" w:hAnsi="Arial" w:cs="Arial"/>
          <w:color w:val="548DD4"/>
          <w:sz w:val="24"/>
          <w:szCs w:val="24"/>
        </w:rPr>
        <w:t xml:space="preserve">Förderungsansuchen sind dahingehend zu begründen, dass die Ziele des Gesetzes </w:t>
      </w:r>
      <w:r w:rsidR="00E218A5" w:rsidRPr="00E26C17">
        <w:rPr>
          <w:rFonts w:ascii="Arial" w:hAnsi="Arial" w:cs="Arial"/>
          <w:color w:val="548DD4"/>
          <w:sz w:val="24"/>
          <w:szCs w:val="24"/>
        </w:rPr>
        <w:br/>
      </w:r>
      <w:r w:rsidRPr="00E26C17">
        <w:rPr>
          <w:rFonts w:ascii="Arial" w:hAnsi="Arial" w:cs="Arial"/>
          <w:color w:val="548DD4"/>
          <w:sz w:val="24"/>
          <w:szCs w:val="24"/>
        </w:rPr>
        <w:t xml:space="preserve">(§ 1 WKLG) erreicht werden. </w:t>
      </w:r>
      <w:proofErr w:type="spellStart"/>
      <w:r w:rsidRPr="00E26C17">
        <w:rPr>
          <w:rFonts w:ascii="Arial" w:hAnsi="Arial" w:cs="Arial"/>
          <w:color w:val="548DD4"/>
          <w:sz w:val="24"/>
          <w:szCs w:val="24"/>
        </w:rPr>
        <w:t>Weiters</w:t>
      </w:r>
      <w:proofErr w:type="spellEnd"/>
      <w:r w:rsidRPr="00E26C17">
        <w:rPr>
          <w:rFonts w:ascii="Arial" w:hAnsi="Arial" w:cs="Arial"/>
          <w:color w:val="548DD4"/>
          <w:sz w:val="24"/>
          <w:szCs w:val="24"/>
        </w:rPr>
        <w:t xml:space="preserve"> muss die Ertrags- und Vermögenslage des Antragstellers ersichtlich sein</w:t>
      </w:r>
      <w:r w:rsidR="00774851" w:rsidRPr="00E26C17">
        <w:rPr>
          <w:rFonts w:ascii="Arial" w:hAnsi="Arial" w:cs="Arial"/>
          <w:color w:val="548DD4"/>
          <w:sz w:val="24"/>
          <w:szCs w:val="24"/>
        </w:rPr>
        <w:t xml:space="preserve"> (§ 10 </w:t>
      </w:r>
      <w:proofErr w:type="spellStart"/>
      <w:r w:rsidR="00774851" w:rsidRPr="00E26C17">
        <w:rPr>
          <w:rFonts w:ascii="Arial" w:hAnsi="Arial" w:cs="Arial"/>
          <w:color w:val="548DD4"/>
          <w:sz w:val="24"/>
          <w:szCs w:val="24"/>
        </w:rPr>
        <w:t>Abs</w:t>
      </w:r>
      <w:proofErr w:type="spellEnd"/>
      <w:r w:rsidR="00774851" w:rsidRPr="00E26C17">
        <w:rPr>
          <w:rFonts w:ascii="Arial" w:hAnsi="Arial" w:cs="Arial"/>
          <w:color w:val="548DD4"/>
          <w:sz w:val="24"/>
          <w:szCs w:val="24"/>
        </w:rPr>
        <w:t xml:space="preserve"> 1 WKLG)</w:t>
      </w:r>
      <w:r w:rsidRPr="00E26C17">
        <w:rPr>
          <w:rFonts w:ascii="Arial" w:hAnsi="Arial" w:cs="Arial"/>
          <w:color w:val="548DD4"/>
          <w:sz w:val="24"/>
          <w:szCs w:val="24"/>
        </w:rPr>
        <w:t xml:space="preserve">. </w:t>
      </w:r>
    </w:p>
    <w:p w14:paraId="2FE93410" w14:textId="77777777" w:rsidR="00A6376B" w:rsidRPr="00E26C17" w:rsidRDefault="00A6376B" w:rsidP="00D50C14">
      <w:pPr>
        <w:tabs>
          <w:tab w:val="left" w:pos="0"/>
        </w:tabs>
        <w:spacing w:after="0"/>
        <w:jc w:val="both"/>
        <w:rPr>
          <w:rFonts w:ascii="Arial" w:hAnsi="Arial" w:cs="Arial"/>
          <w:b/>
          <w:color w:val="0070C0"/>
          <w:sz w:val="24"/>
          <w:szCs w:val="24"/>
        </w:rPr>
      </w:pPr>
    </w:p>
    <w:p w14:paraId="207F0874" w14:textId="77777777" w:rsidR="00DF7D61" w:rsidRPr="00E26C17" w:rsidRDefault="00DF7D61" w:rsidP="00D50C14">
      <w:pPr>
        <w:tabs>
          <w:tab w:val="left" w:pos="0"/>
        </w:tabs>
        <w:spacing w:after="0"/>
        <w:jc w:val="both"/>
        <w:rPr>
          <w:rFonts w:ascii="Arial" w:hAnsi="Arial" w:cs="Arial"/>
          <w:b/>
          <w:color w:val="0070C0"/>
          <w:sz w:val="24"/>
          <w:szCs w:val="24"/>
        </w:rPr>
      </w:pPr>
      <w:r w:rsidRPr="0088575A">
        <w:rPr>
          <w:rFonts w:ascii="Arial" w:hAnsi="Arial" w:cs="Arial"/>
          <w:b/>
          <w:color w:val="0070C0"/>
          <w:sz w:val="24"/>
          <w:szCs w:val="24"/>
        </w:rPr>
        <w:t>Es sind</w:t>
      </w:r>
      <w:r w:rsidR="006D10F8" w:rsidRPr="0088575A">
        <w:rPr>
          <w:rFonts w:ascii="Arial" w:hAnsi="Arial" w:cs="Arial"/>
          <w:b/>
          <w:color w:val="0070C0"/>
          <w:sz w:val="24"/>
          <w:szCs w:val="24"/>
        </w:rPr>
        <w:t xml:space="preserve"> unbedingt </w:t>
      </w:r>
      <w:r w:rsidR="00A6376B" w:rsidRPr="0088575A">
        <w:rPr>
          <w:rFonts w:ascii="Arial" w:hAnsi="Arial" w:cs="Arial"/>
          <w:b/>
          <w:color w:val="0070C0"/>
          <w:sz w:val="24"/>
          <w:szCs w:val="24"/>
        </w:rPr>
        <w:t>detaillierte Informationen</w:t>
      </w:r>
      <w:r w:rsidRPr="0088575A">
        <w:rPr>
          <w:rFonts w:ascii="Arial" w:hAnsi="Arial" w:cs="Arial"/>
          <w:b/>
          <w:color w:val="0070C0"/>
          <w:sz w:val="24"/>
          <w:szCs w:val="24"/>
        </w:rPr>
        <w:t xml:space="preserve"> </w:t>
      </w:r>
      <w:r w:rsidR="006D10F8" w:rsidRPr="0088575A">
        <w:rPr>
          <w:rFonts w:ascii="Arial" w:hAnsi="Arial" w:cs="Arial"/>
          <w:b/>
          <w:color w:val="0070C0"/>
          <w:sz w:val="24"/>
          <w:szCs w:val="24"/>
        </w:rPr>
        <w:t xml:space="preserve">über die Ertrags- und Vermögenslage des Antragstellers </w:t>
      </w:r>
      <w:r w:rsidRPr="0088575A">
        <w:rPr>
          <w:rFonts w:ascii="Arial" w:hAnsi="Arial" w:cs="Arial"/>
          <w:b/>
          <w:color w:val="0070C0"/>
          <w:sz w:val="24"/>
          <w:szCs w:val="24"/>
        </w:rPr>
        <w:t xml:space="preserve">der letzten drei </w:t>
      </w:r>
      <w:r w:rsidR="00A6376B" w:rsidRPr="0088575A">
        <w:rPr>
          <w:rFonts w:ascii="Arial" w:hAnsi="Arial" w:cs="Arial"/>
          <w:b/>
          <w:color w:val="0070C0"/>
          <w:sz w:val="24"/>
          <w:szCs w:val="24"/>
        </w:rPr>
        <w:t>Geschäftsjahre</w:t>
      </w:r>
      <w:r w:rsidRPr="0088575A">
        <w:rPr>
          <w:rFonts w:ascii="Arial" w:hAnsi="Arial" w:cs="Arial"/>
          <w:b/>
          <w:color w:val="0070C0"/>
          <w:sz w:val="24"/>
          <w:szCs w:val="24"/>
        </w:rPr>
        <w:t xml:space="preserve"> </w:t>
      </w:r>
      <w:r w:rsidR="00A6376B" w:rsidRPr="0088575A">
        <w:rPr>
          <w:rFonts w:ascii="Arial" w:hAnsi="Arial" w:cs="Arial"/>
          <w:b/>
          <w:color w:val="0070C0"/>
          <w:sz w:val="24"/>
          <w:szCs w:val="24"/>
        </w:rPr>
        <w:t>zur Verfügung zu stellen</w:t>
      </w:r>
      <w:r w:rsidRPr="0088575A">
        <w:rPr>
          <w:rFonts w:ascii="Arial" w:hAnsi="Arial" w:cs="Arial"/>
          <w:b/>
          <w:color w:val="0070C0"/>
          <w:sz w:val="24"/>
          <w:szCs w:val="24"/>
        </w:rPr>
        <w:t>. Dies soll in Form von Geschäftsberichten bzw. Jahresabschlüssen und gegebenenfalls mit entsprechender Bank-Auskunft erfolgen.</w:t>
      </w:r>
      <w:r w:rsidRPr="00E26C17">
        <w:rPr>
          <w:rFonts w:ascii="Arial" w:hAnsi="Arial" w:cs="Arial"/>
          <w:b/>
          <w:color w:val="0070C0"/>
          <w:sz w:val="24"/>
          <w:szCs w:val="24"/>
        </w:rPr>
        <w:t xml:space="preserve"> </w:t>
      </w:r>
    </w:p>
    <w:p w14:paraId="44741E49" w14:textId="77777777" w:rsidR="00EA1961" w:rsidRPr="00E26C17" w:rsidRDefault="00EA1961" w:rsidP="00D50C14">
      <w:pPr>
        <w:tabs>
          <w:tab w:val="left" w:pos="0"/>
        </w:tabs>
        <w:spacing w:after="0"/>
        <w:jc w:val="both"/>
        <w:rPr>
          <w:rFonts w:ascii="Arial" w:hAnsi="Arial" w:cs="Arial"/>
          <w:b/>
          <w:color w:val="0070C0"/>
          <w:sz w:val="24"/>
          <w:szCs w:val="24"/>
        </w:rPr>
      </w:pPr>
    </w:p>
    <w:p w14:paraId="35BAAFAF" w14:textId="77777777" w:rsidR="00EA1961" w:rsidRPr="00E26C17" w:rsidRDefault="00EA1961" w:rsidP="00D50C14">
      <w:pPr>
        <w:tabs>
          <w:tab w:val="left" w:pos="0"/>
        </w:tabs>
        <w:spacing w:after="0"/>
        <w:jc w:val="both"/>
        <w:rPr>
          <w:rFonts w:ascii="Arial" w:hAnsi="Arial" w:cs="Arial"/>
          <w:b/>
          <w:color w:val="0070C0"/>
          <w:sz w:val="24"/>
          <w:szCs w:val="24"/>
        </w:rPr>
      </w:pPr>
      <w:r w:rsidRPr="00E26C17">
        <w:rPr>
          <w:rFonts w:ascii="Arial" w:hAnsi="Arial" w:cs="Arial"/>
          <w:b/>
          <w:color w:val="0070C0"/>
          <w:sz w:val="24"/>
          <w:szCs w:val="24"/>
        </w:rPr>
        <w:t>Darüber hinaus ist ein aktueller Firmenbuchauszug beizubringen.</w:t>
      </w:r>
    </w:p>
    <w:p w14:paraId="55F2AC42" w14:textId="77777777" w:rsidR="006D10F8" w:rsidRPr="00E26C17" w:rsidRDefault="006D10F8" w:rsidP="00D50C14">
      <w:pPr>
        <w:pStyle w:val="KeinLeerraum"/>
        <w:jc w:val="both"/>
        <w:rPr>
          <w:rFonts w:ascii="Arial" w:hAnsi="Arial" w:cs="Arial"/>
          <w:color w:val="548DD4"/>
          <w:sz w:val="24"/>
          <w:szCs w:val="24"/>
        </w:rPr>
      </w:pPr>
    </w:p>
    <w:p w14:paraId="59C73817" w14:textId="77777777" w:rsidR="00DB3079" w:rsidRPr="00E26C17" w:rsidRDefault="00AB3802" w:rsidP="00D50C14">
      <w:pPr>
        <w:pStyle w:val="KeinLeerraum"/>
        <w:jc w:val="both"/>
        <w:rPr>
          <w:rFonts w:ascii="Arial" w:hAnsi="Arial" w:cs="Arial"/>
          <w:color w:val="548DD4"/>
          <w:sz w:val="24"/>
          <w:szCs w:val="24"/>
        </w:rPr>
      </w:pPr>
      <w:r w:rsidRPr="00E26C17">
        <w:rPr>
          <w:rFonts w:ascii="Arial" w:hAnsi="Arial" w:cs="Arial"/>
          <w:color w:val="548DD4"/>
          <w:sz w:val="24"/>
          <w:szCs w:val="24"/>
        </w:rPr>
        <w:t>Nach Tunlichkeit haben sich die im Ansuch</w:t>
      </w:r>
      <w:r w:rsidR="00857AFC">
        <w:rPr>
          <w:rFonts w:ascii="Arial" w:hAnsi="Arial" w:cs="Arial"/>
          <w:color w:val="548DD4"/>
          <w:sz w:val="24"/>
          <w:szCs w:val="24"/>
        </w:rPr>
        <w:t>en enthaltenen Angaben auch auf</w:t>
      </w:r>
      <w:r w:rsidR="0036067C" w:rsidRPr="00E26C17">
        <w:rPr>
          <w:rFonts w:ascii="Arial" w:hAnsi="Arial" w:cs="Arial"/>
          <w:color w:val="548DD4"/>
          <w:sz w:val="24"/>
          <w:szCs w:val="24"/>
        </w:rPr>
        <w:t xml:space="preserve"> </w:t>
      </w:r>
      <w:r w:rsidRPr="00E26C17">
        <w:rPr>
          <w:rFonts w:ascii="Arial" w:hAnsi="Arial" w:cs="Arial"/>
          <w:color w:val="548DD4"/>
          <w:sz w:val="24"/>
          <w:szCs w:val="24"/>
        </w:rPr>
        <w:t xml:space="preserve">regionale Energiekonzepte oder ähnliche Arbeiten zu stützen. </w:t>
      </w:r>
    </w:p>
    <w:p w14:paraId="4ABFBB92" w14:textId="77777777" w:rsidR="00DB3079" w:rsidRPr="00E26C17" w:rsidRDefault="00DB3079" w:rsidP="00D50C14">
      <w:pPr>
        <w:pStyle w:val="KeinLeerraum"/>
        <w:jc w:val="both"/>
        <w:rPr>
          <w:rFonts w:ascii="Arial" w:hAnsi="Arial" w:cs="Arial"/>
          <w:color w:val="548DD4"/>
          <w:sz w:val="24"/>
          <w:szCs w:val="24"/>
        </w:rPr>
      </w:pPr>
    </w:p>
    <w:p w14:paraId="366A3FD7" w14:textId="77777777" w:rsidR="007C42C6" w:rsidRPr="00E26C17" w:rsidRDefault="007C42C6" w:rsidP="00D50C14">
      <w:pPr>
        <w:pStyle w:val="KeinLeerraum"/>
        <w:jc w:val="both"/>
        <w:rPr>
          <w:rFonts w:ascii="Arial" w:hAnsi="Arial" w:cs="Arial"/>
          <w:color w:val="548DD4"/>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7C42C6" w:rsidRPr="00E83636" w14:paraId="5536E151" w14:textId="77777777" w:rsidTr="00E83636">
        <w:tc>
          <w:tcPr>
            <w:tcW w:w="9669" w:type="dxa"/>
            <w:shd w:val="clear" w:color="auto" w:fill="8DB3E2"/>
          </w:tcPr>
          <w:p w14:paraId="251FF4A6" w14:textId="77777777" w:rsidR="007C42C6" w:rsidRPr="00E83636" w:rsidRDefault="007C42C6" w:rsidP="00E83636">
            <w:pPr>
              <w:autoSpaceDE w:val="0"/>
              <w:autoSpaceDN w:val="0"/>
              <w:adjustRightInd w:val="0"/>
              <w:spacing w:after="0" w:line="240" w:lineRule="auto"/>
              <w:rPr>
                <w:rFonts w:ascii="Arial" w:hAnsi="Arial" w:cs="Arial"/>
                <w:b/>
                <w:bCs/>
                <w:sz w:val="24"/>
                <w:szCs w:val="24"/>
                <w:lang w:eastAsia="de-AT"/>
              </w:rPr>
            </w:pPr>
            <w:r w:rsidRPr="00E83636">
              <w:rPr>
                <w:rFonts w:ascii="Arial" w:hAnsi="Arial" w:cs="Arial"/>
                <w:b/>
                <w:bCs/>
                <w:sz w:val="24"/>
                <w:szCs w:val="24"/>
                <w:lang w:eastAsia="de-AT"/>
              </w:rPr>
              <w:t>§</w:t>
            </w:r>
            <w:r w:rsidR="008A40AD">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w:t>
            </w:r>
          </w:p>
          <w:p w14:paraId="55F93A1A" w14:textId="77777777" w:rsidR="007C42C6" w:rsidRPr="00E83636" w:rsidRDefault="007C42C6"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lastRenderedPageBreak/>
              <w:t>Angaben über den Bestand an Fernwärmeversorgungsanlagen und die Tätigkeit des Unternehmens im Bereich der Fernwärmeversorgung in den letzten drei Jahren</w:t>
            </w:r>
            <w:r w:rsidRPr="00E83636">
              <w:rPr>
                <w:rFonts w:ascii="Arial" w:hAnsi="Arial" w:cs="Arial"/>
                <w:sz w:val="24"/>
                <w:szCs w:val="24"/>
                <w:lang w:eastAsia="de-AT"/>
              </w:rPr>
              <w:t>.</w:t>
            </w:r>
          </w:p>
        </w:tc>
      </w:tr>
    </w:tbl>
    <w:p w14:paraId="356ED384" w14:textId="77777777" w:rsidR="007C42C6" w:rsidRPr="00E26C17" w:rsidRDefault="007C42C6" w:rsidP="007C42C6">
      <w:pPr>
        <w:pStyle w:val="KeinLeerraum"/>
        <w:jc w:val="both"/>
        <w:rPr>
          <w:rFonts w:ascii="Arial" w:hAnsi="Arial" w:cs="Arial"/>
          <w:color w:val="548DD4"/>
          <w:sz w:val="24"/>
          <w:szCs w:val="24"/>
        </w:rPr>
      </w:pPr>
    </w:p>
    <w:p w14:paraId="77B548CA" w14:textId="77777777" w:rsidR="00864FF8" w:rsidRPr="00E26C17" w:rsidRDefault="00AB3802" w:rsidP="007C42C6">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color w:val="0070C0"/>
          <w:sz w:val="24"/>
          <w:szCs w:val="24"/>
          <w:lang w:eastAsia="de-AT"/>
        </w:rPr>
        <w:t>B</w:t>
      </w:r>
      <w:r w:rsidR="00BD6676" w:rsidRPr="00E26C17">
        <w:rPr>
          <w:rFonts w:ascii="Arial" w:hAnsi="Arial" w:cs="Arial"/>
          <w:color w:val="0070C0"/>
          <w:sz w:val="24"/>
          <w:szCs w:val="24"/>
          <w:lang w:eastAsia="de-AT"/>
        </w:rPr>
        <w:t xml:space="preserve">eschreibung der Aktivitäten des </w:t>
      </w:r>
      <w:r w:rsidR="00BC2AF2" w:rsidRPr="00E26C17">
        <w:rPr>
          <w:rFonts w:ascii="Arial" w:hAnsi="Arial" w:cs="Arial"/>
          <w:color w:val="0070C0"/>
          <w:sz w:val="24"/>
          <w:szCs w:val="24"/>
          <w:lang w:eastAsia="de-AT"/>
        </w:rPr>
        <w:t xml:space="preserve">Förderungswerbers </w:t>
      </w:r>
      <w:r w:rsidR="00E221F9" w:rsidRPr="00E26C17">
        <w:rPr>
          <w:rFonts w:ascii="Arial" w:hAnsi="Arial" w:cs="Arial"/>
          <w:color w:val="0070C0"/>
          <w:sz w:val="24"/>
          <w:szCs w:val="24"/>
          <w:lang w:eastAsia="de-AT"/>
        </w:rPr>
        <w:t xml:space="preserve">im Bereich der </w:t>
      </w:r>
      <w:r w:rsidR="00BD6676" w:rsidRPr="00E26C17">
        <w:rPr>
          <w:rFonts w:ascii="Arial" w:hAnsi="Arial" w:cs="Arial"/>
          <w:color w:val="0070C0"/>
          <w:sz w:val="24"/>
          <w:szCs w:val="24"/>
          <w:lang w:eastAsia="de-AT"/>
        </w:rPr>
        <w:t>Fe</w:t>
      </w:r>
      <w:r w:rsidR="007C42C6" w:rsidRPr="00E26C17">
        <w:rPr>
          <w:rFonts w:ascii="Arial" w:hAnsi="Arial" w:cs="Arial"/>
          <w:color w:val="0070C0"/>
          <w:sz w:val="24"/>
          <w:szCs w:val="24"/>
          <w:lang w:eastAsia="de-AT"/>
        </w:rPr>
        <w:t>rnwärme</w:t>
      </w:r>
      <w:r w:rsidR="00BD6676" w:rsidRPr="00E26C17">
        <w:rPr>
          <w:rFonts w:ascii="Arial" w:hAnsi="Arial" w:cs="Arial"/>
          <w:color w:val="0070C0"/>
          <w:sz w:val="24"/>
          <w:szCs w:val="24"/>
          <w:lang w:eastAsia="de-AT"/>
        </w:rPr>
        <w:t xml:space="preserve"> oder Fernkälte</w:t>
      </w:r>
      <w:r w:rsidR="00E221F9" w:rsidRPr="00E26C17">
        <w:rPr>
          <w:rFonts w:ascii="Arial" w:hAnsi="Arial" w:cs="Arial"/>
          <w:color w:val="0070C0"/>
          <w:sz w:val="24"/>
          <w:szCs w:val="24"/>
          <w:lang w:eastAsia="de-AT"/>
        </w:rPr>
        <w:t xml:space="preserve"> – abhängig vom Antragsgegenstand - </w:t>
      </w:r>
      <w:r w:rsidR="00BD6676" w:rsidRPr="00E26C17">
        <w:rPr>
          <w:rFonts w:ascii="Arial" w:hAnsi="Arial" w:cs="Arial"/>
          <w:color w:val="0070C0"/>
          <w:sz w:val="24"/>
          <w:szCs w:val="24"/>
          <w:lang w:eastAsia="de-AT"/>
        </w:rPr>
        <w:t xml:space="preserve">über die </w:t>
      </w:r>
      <w:r w:rsidRPr="00E26C17">
        <w:rPr>
          <w:rFonts w:ascii="Arial" w:hAnsi="Arial" w:cs="Arial"/>
          <w:color w:val="0070C0"/>
          <w:sz w:val="24"/>
          <w:szCs w:val="24"/>
          <w:lang w:eastAsia="de-AT"/>
        </w:rPr>
        <w:t>vergangenen drei Jahre</w:t>
      </w:r>
      <w:r w:rsidR="00E221F9" w:rsidRPr="00E26C17">
        <w:rPr>
          <w:rFonts w:ascii="Arial" w:hAnsi="Arial" w:cs="Arial"/>
          <w:color w:val="0070C0"/>
          <w:sz w:val="24"/>
          <w:szCs w:val="24"/>
          <w:lang w:eastAsia="de-AT"/>
        </w:rPr>
        <w:t>.</w:t>
      </w:r>
    </w:p>
    <w:p w14:paraId="00B6656C" w14:textId="77777777" w:rsidR="007C42C6" w:rsidRPr="00E26C17" w:rsidRDefault="007C42C6" w:rsidP="007C42C6">
      <w:pPr>
        <w:autoSpaceDE w:val="0"/>
        <w:autoSpaceDN w:val="0"/>
        <w:adjustRightInd w:val="0"/>
        <w:spacing w:after="0" w:line="240" w:lineRule="auto"/>
        <w:jc w:val="both"/>
        <w:rPr>
          <w:rFonts w:ascii="Arial" w:hAnsi="Arial" w:cs="Arial"/>
          <w:color w:val="0070C0"/>
          <w:sz w:val="24"/>
          <w:szCs w:val="24"/>
          <w:lang w:eastAsia="de-AT"/>
        </w:rPr>
      </w:pPr>
    </w:p>
    <w:p w14:paraId="705D9368" w14:textId="77777777" w:rsidR="00BD6676" w:rsidRPr="00E26C17" w:rsidRDefault="00E221F9" w:rsidP="007C42C6">
      <w:pPr>
        <w:autoSpaceDE w:val="0"/>
        <w:autoSpaceDN w:val="0"/>
        <w:adjustRightInd w:val="0"/>
        <w:spacing w:after="0" w:line="240" w:lineRule="auto"/>
        <w:jc w:val="both"/>
        <w:rPr>
          <w:rFonts w:ascii="Arial" w:hAnsi="Arial" w:cs="Arial"/>
          <w:color w:val="0070C0"/>
          <w:sz w:val="24"/>
          <w:szCs w:val="24"/>
          <w:u w:val="single"/>
          <w:lang w:eastAsia="de-AT"/>
        </w:rPr>
      </w:pPr>
      <w:r w:rsidRPr="00E26C17">
        <w:rPr>
          <w:rFonts w:ascii="Arial" w:hAnsi="Arial" w:cs="Arial"/>
          <w:color w:val="0070C0"/>
          <w:sz w:val="24"/>
          <w:szCs w:val="24"/>
          <w:u w:val="single"/>
          <w:lang w:eastAsia="de-AT"/>
        </w:rPr>
        <w:t>Z</w:t>
      </w:r>
      <w:r w:rsidR="00BC2AF2" w:rsidRPr="00E26C17">
        <w:rPr>
          <w:rFonts w:ascii="Arial" w:hAnsi="Arial" w:cs="Arial"/>
          <w:color w:val="0070C0"/>
          <w:sz w:val="24"/>
          <w:szCs w:val="24"/>
          <w:u w:val="single"/>
          <w:lang w:eastAsia="de-AT"/>
        </w:rPr>
        <w:t>um Beispiel:</w:t>
      </w:r>
    </w:p>
    <w:p w14:paraId="50ECFF4F" w14:textId="77777777" w:rsidR="000610BE" w:rsidRPr="00E26C17" w:rsidRDefault="00BD6676" w:rsidP="007C42C6">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color w:val="0070C0"/>
          <w:sz w:val="24"/>
          <w:szCs w:val="24"/>
          <w:lang w:eastAsia="de-AT"/>
        </w:rPr>
        <w:t xml:space="preserve">Motive, </w:t>
      </w:r>
      <w:r w:rsidR="005A12C9" w:rsidRPr="00E26C17">
        <w:rPr>
          <w:rFonts w:ascii="Arial" w:hAnsi="Arial" w:cs="Arial"/>
          <w:color w:val="0070C0"/>
          <w:sz w:val="24"/>
          <w:szCs w:val="24"/>
          <w:lang w:eastAsia="de-AT"/>
        </w:rPr>
        <w:t>e</w:t>
      </w:r>
      <w:r w:rsidRPr="00E26C17">
        <w:rPr>
          <w:rFonts w:ascii="Arial" w:hAnsi="Arial" w:cs="Arial"/>
          <w:color w:val="0070C0"/>
          <w:sz w:val="24"/>
          <w:szCs w:val="24"/>
          <w:lang w:eastAsia="de-AT"/>
        </w:rPr>
        <w:t xml:space="preserve">nergiewirtschaftliche Rahmenbedingungen, </w:t>
      </w:r>
      <w:r w:rsidR="005A12C9" w:rsidRPr="00E26C17">
        <w:rPr>
          <w:rFonts w:ascii="Arial" w:hAnsi="Arial" w:cs="Arial"/>
          <w:color w:val="0070C0"/>
          <w:sz w:val="24"/>
          <w:szCs w:val="24"/>
          <w:lang w:eastAsia="de-AT"/>
        </w:rPr>
        <w:t>w</w:t>
      </w:r>
      <w:r w:rsidRPr="00E26C17">
        <w:rPr>
          <w:rFonts w:ascii="Arial" w:hAnsi="Arial" w:cs="Arial"/>
          <w:color w:val="0070C0"/>
          <w:sz w:val="24"/>
          <w:szCs w:val="24"/>
          <w:lang w:eastAsia="de-AT"/>
        </w:rPr>
        <w:t>irtschaftliche Entwicklung, Kundenwünsche, Kundenbetreuung, Akquisition, Kundenförderung und Betreuung, Energiedienstleistungen, betriebliche Besonderheiten, Netzausbauschritte und Wärme</w:t>
      </w:r>
      <w:r w:rsidR="007C42C6" w:rsidRPr="00E26C17">
        <w:rPr>
          <w:rFonts w:ascii="Arial" w:hAnsi="Arial" w:cs="Arial"/>
          <w:color w:val="0070C0"/>
          <w:sz w:val="24"/>
          <w:szCs w:val="24"/>
          <w:lang w:eastAsia="de-AT"/>
        </w:rPr>
        <w:t>-</w:t>
      </w:r>
      <w:r w:rsidRPr="00E26C17">
        <w:rPr>
          <w:rFonts w:ascii="Arial" w:hAnsi="Arial" w:cs="Arial"/>
          <w:color w:val="0070C0"/>
          <w:sz w:val="24"/>
          <w:szCs w:val="24"/>
          <w:lang w:eastAsia="de-AT"/>
        </w:rPr>
        <w:t xml:space="preserve">versorgung, </w:t>
      </w:r>
      <w:r w:rsidR="00464267" w:rsidRPr="00E26C17">
        <w:rPr>
          <w:rFonts w:ascii="Arial" w:hAnsi="Arial" w:cs="Arial"/>
          <w:color w:val="0070C0"/>
          <w:sz w:val="24"/>
          <w:szCs w:val="24"/>
          <w:lang w:eastAsia="de-AT"/>
        </w:rPr>
        <w:t>etc.</w:t>
      </w:r>
    </w:p>
    <w:p w14:paraId="2F0B48C0" w14:textId="77777777" w:rsidR="00BC2AF2" w:rsidRPr="00E26C17" w:rsidRDefault="00BC2AF2" w:rsidP="007C42C6">
      <w:pPr>
        <w:autoSpaceDE w:val="0"/>
        <w:autoSpaceDN w:val="0"/>
        <w:adjustRightInd w:val="0"/>
        <w:spacing w:after="0" w:line="240" w:lineRule="auto"/>
        <w:jc w:val="both"/>
        <w:rPr>
          <w:rFonts w:ascii="Arial" w:hAnsi="Arial" w:cs="Arial"/>
          <w:color w:val="0070C0"/>
          <w:sz w:val="24"/>
          <w:szCs w:val="24"/>
          <w:lang w:eastAsia="de-AT"/>
        </w:rPr>
      </w:pPr>
    </w:p>
    <w:p w14:paraId="5EF2B96D" w14:textId="7D699834" w:rsidR="0017443A" w:rsidRDefault="00B9433B" w:rsidP="005036F6">
      <w:pPr>
        <w:autoSpaceDE w:val="0"/>
        <w:autoSpaceDN w:val="0"/>
        <w:adjustRightInd w:val="0"/>
        <w:spacing w:after="0" w:line="240" w:lineRule="auto"/>
        <w:jc w:val="both"/>
        <w:rPr>
          <w:rFonts w:ascii="Arial" w:hAnsi="Arial" w:cs="Arial"/>
          <w:color w:val="0070C0"/>
          <w:sz w:val="24"/>
          <w:szCs w:val="24"/>
          <w:lang w:eastAsia="de-AT"/>
        </w:rPr>
      </w:pPr>
      <w:r>
        <w:rPr>
          <w:rFonts w:ascii="Arial" w:hAnsi="Arial" w:cs="Arial"/>
          <w:color w:val="0070C0"/>
          <w:sz w:val="24"/>
          <w:szCs w:val="24"/>
          <w:lang w:eastAsia="de-AT"/>
        </w:rPr>
        <w:t xml:space="preserve">Gemäß Verordnung (EU) Nr. 651/2014 der Kommission (AGVO) müssen </w:t>
      </w:r>
      <w:r w:rsidR="0017443A">
        <w:rPr>
          <w:rFonts w:ascii="Arial" w:hAnsi="Arial" w:cs="Arial"/>
          <w:color w:val="0070C0"/>
          <w:sz w:val="24"/>
          <w:szCs w:val="24"/>
          <w:lang w:eastAsia="de-AT"/>
        </w:rPr>
        <w:t xml:space="preserve">Fernwärme- </w:t>
      </w:r>
      <w:r w:rsidR="005036F6">
        <w:rPr>
          <w:rFonts w:ascii="Arial" w:hAnsi="Arial" w:cs="Arial"/>
          <w:color w:val="0070C0"/>
          <w:sz w:val="24"/>
          <w:szCs w:val="24"/>
          <w:lang w:eastAsia="de-AT"/>
        </w:rPr>
        <w:t>und</w:t>
      </w:r>
      <w:r w:rsidR="0017443A">
        <w:rPr>
          <w:rFonts w:ascii="Arial" w:hAnsi="Arial" w:cs="Arial"/>
          <w:color w:val="0070C0"/>
          <w:sz w:val="24"/>
          <w:szCs w:val="24"/>
          <w:lang w:eastAsia="de-AT"/>
        </w:rPr>
        <w:t xml:space="preserve"> Fernkältesystem</w:t>
      </w:r>
      <w:r w:rsidR="00150D7F">
        <w:rPr>
          <w:rFonts w:ascii="Arial" w:hAnsi="Arial" w:cs="Arial"/>
          <w:color w:val="0070C0"/>
          <w:sz w:val="24"/>
          <w:szCs w:val="24"/>
          <w:lang w:eastAsia="de-AT"/>
        </w:rPr>
        <w:t>e</w:t>
      </w:r>
      <w:r w:rsidR="0017443A">
        <w:rPr>
          <w:rFonts w:ascii="Arial" w:hAnsi="Arial" w:cs="Arial"/>
          <w:color w:val="0070C0"/>
          <w:sz w:val="24"/>
          <w:szCs w:val="24"/>
          <w:lang w:eastAsia="de-AT"/>
        </w:rPr>
        <w:t xml:space="preserve"> </w:t>
      </w:r>
      <w:r w:rsidR="00150D7F">
        <w:rPr>
          <w:rFonts w:ascii="Arial" w:hAnsi="Arial" w:cs="Arial"/>
          <w:color w:val="0070C0"/>
          <w:sz w:val="24"/>
          <w:szCs w:val="24"/>
          <w:lang w:eastAsia="de-AT"/>
        </w:rPr>
        <w:t xml:space="preserve">die </w:t>
      </w:r>
      <w:r w:rsidR="0017443A">
        <w:rPr>
          <w:rFonts w:ascii="Arial" w:hAnsi="Arial" w:cs="Arial"/>
          <w:color w:val="0070C0"/>
          <w:sz w:val="24"/>
          <w:szCs w:val="24"/>
          <w:lang w:eastAsia="de-AT"/>
        </w:rPr>
        <w:t>Kriteri</w:t>
      </w:r>
      <w:r w:rsidR="00150D7F">
        <w:rPr>
          <w:rFonts w:ascii="Arial" w:hAnsi="Arial" w:cs="Arial"/>
          <w:color w:val="0070C0"/>
          <w:sz w:val="24"/>
          <w:szCs w:val="24"/>
          <w:lang w:eastAsia="de-AT"/>
        </w:rPr>
        <w:t xml:space="preserve">en </w:t>
      </w:r>
      <w:r w:rsidR="005036F6" w:rsidRPr="005036F6">
        <w:rPr>
          <w:rFonts w:ascii="Arial" w:hAnsi="Arial" w:cs="Arial"/>
          <w:color w:val="0070C0"/>
          <w:sz w:val="24"/>
          <w:szCs w:val="24"/>
          <w:lang w:eastAsia="de-AT"/>
        </w:rPr>
        <w:t>für effiziente</w:t>
      </w:r>
      <w:r w:rsidR="005036F6">
        <w:rPr>
          <w:rFonts w:ascii="Arial" w:hAnsi="Arial" w:cs="Arial"/>
          <w:color w:val="0070C0"/>
          <w:sz w:val="24"/>
          <w:szCs w:val="24"/>
          <w:lang w:eastAsia="de-AT"/>
        </w:rPr>
        <w:t xml:space="preserve"> Fernwärme- oder</w:t>
      </w:r>
      <w:r w:rsidR="005036F6" w:rsidRPr="005036F6">
        <w:rPr>
          <w:rFonts w:ascii="Arial" w:hAnsi="Arial" w:cs="Arial"/>
          <w:color w:val="0070C0"/>
          <w:sz w:val="24"/>
          <w:szCs w:val="24"/>
          <w:lang w:eastAsia="de-AT"/>
        </w:rPr>
        <w:t xml:space="preserve"> Fernkäl</w:t>
      </w:r>
      <w:r w:rsidR="00CB7749">
        <w:rPr>
          <w:rFonts w:ascii="Arial" w:hAnsi="Arial" w:cs="Arial"/>
          <w:color w:val="0070C0"/>
          <w:sz w:val="24"/>
          <w:szCs w:val="24"/>
          <w:lang w:eastAsia="de-AT"/>
        </w:rPr>
        <w:t>tesysteme des Artikels 2 Nummer</w:t>
      </w:r>
      <w:r w:rsidR="005036F6" w:rsidRPr="005036F6">
        <w:rPr>
          <w:rFonts w:ascii="Arial" w:hAnsi="Arial" w:cs="Arial"/>
          <w:color w:val="0070C0"/>
          <w:sz w:val="24"/>
          <w:szCs w:val="24"/>
          <w:lang w:eastAsia="de-AT"/>
        </w:rPr>
        <w:t xml:space="preserve"> 41 und 42 der Richtlinie 2012/27/EU erfüllen</w:t>
      </w:r>
      <w:r w:rsidR="0017443A">
        <w:rPr>
          <w:rFonts w:ascii="Arial" w:hAnsi="Arial" w:cs="Arial"/>
          <w:color w:val="0070C0"/>
          <w:sz w:val="24"/>
          <w:szCs w:val="24"/>
          <w:lang w:eastAsia="de-AT"/>
        </w:rPr>
        <w:t>. D</w:t>
      </w:r>
      <w:r w:rsidR="00BD6CCC">
        <w:rPr>
          <w:rFonts w:ascii="Arial" w:hAnsi="Arial" w:cs="Arial"/>
          <w:color w:val="0070C0"/>
          <w:sz w:val="24"/>
          <w:szCs w:val="24"/>
          <w:lang w:eastAsia="de-AT"/>
        </w:rPr>
        <w:t>.</w:t>
      </w:r>
      <w:r w:rsidR="0017443A">
        <w:rPr>
          <w:rFonts w:ascii="Arial" w:hAnsi="Arial" w:cs="Arial"/>
          <w:color w:val="0070C0"/>
          <w:sz w:val="24"/>
          <w:szCs w:val="24"/>
          <w:lang w:eastAsia="de-AT"/>
        </w:rPr>
        <w:t>h</w:t>
      </w:r>
      <w:r w:rsidR="00BD6CCC">
        <w:rPr>
          <w:rFonts w:ascii="Arial" w:hAnsi="Arial" w:cs="Arial"/>
          <w:color w:val="0070C0"/>
          <w:sz w:val="24"/>
          <w:szCs w:val="24"/>
          <w:lang w:eastAsia="de-AT"/>
        </w:rPr>
        <w:t>.</w:t>
      </w:r>
      <w:r w:rsidR="0017443A">
        <w:rPr>
          <w:rFonts w:ascii="Arial" w:hAnsi="Arial" w:cs="Arial"/>
          <w:color w:val="0070C0"/>
          <w:sz w:val="24"/>
          <w:szCs w:val="24"/>
          <w:lang w:eastAsia="de-AT"/>
        </w:rPr>
        <w:t>, dass mindestens 50% erneuerbare Energien, 50% Abwärme, 75% KWK-Wärme oder 50% einer Kombination dieser Energien und dieser Wärme zu nutzen sind.</w:t>
      </w:r>
    </w:p>
    <w:p w14:paraId="20C075F9" w14:textId="77777777" w:rsidR="007C42C6" w:rsidRPr="00E26C17" w:rsidRDefault="007C42C6" w:rsidP="007C42C6">
      <w:pPr>
        <w:autoSpaceDE w:val="0"/>
        <w:autoSpaceDN w:val="0"/>
        <w:adjustRightInd w:val="0"/>
        <w:spacing w:after="0" w:line="240" w:lineRule="auto"/>
        <w:jc w:val="both"/>
        <w:rPr>
          <w:rFonts w:ascii="Arial" w:hAnsi="Arial" w:cs="Arial"/>
          <w:color w:val="0070C0"/>
          <w:sz w:val="24"/>
          <w:szCs w:val="24"/>
          <w:lang w:eastAsia="de-AT"/>
        </w:rPr>
      </w:pPr>
    </w:p>
    <w:p w14:paraId="5478013C" w14:textId="77777777" w:rsidR="004C51DE" w:rsidRPr="00E26C17" w:rsidRDefault="004C51DE" w:rsidP="007C42C6">
      <w:pPr>
        <w:autoSpaceDE w:val="0"/>
        <w:autoSpaceDN w:val="0"/>
        <w:adjustRightInd w:val="0"/>
        <w:spacing w:after="0" w:line="240" w:lineRule="auto"/>
        <w:jc w:val="both"/>
        <w:rPr>
          <w:rFonts w:ascii="Arial" w:hAnsi="Arial" w:cs="Arial"/>
          <w:color w:val="0070C0"/>
          <w:sz w:val="24"/>
          <w:szCs w:val="24"/>
          <w:lang w:eastAsia="de-AT"/>
        </w:rPr>
      </w:pPr>
    </w:p>
    <w:p w14:paraId="1AD43A7C" w14:textId="77777777" w:rsidR="00A66D46" w:rsidRPr="00E26C17" w:rsidRDefault="004C51DE" w:rsidP="00426025">
      <w:pPr>
        <w:autoSpaceDE w:val="0"/>
        <w:autoSpaceDN w:val="0"/>
        <w:adjustRightInd w:val="0"/>
        <w:spacing w:after="0" w:line="240" w:lineRule="auto"/>
        <w:rPr>
          <w:rFonts w:ascii="Arial" w:hAnsi="Arial" w:cs="Arial"/>
          <w:b/>
          <w:sz w:val="28"/>
          <w:szCs w:val="28"/>
          <w:lang w:eastAsia="de-AT"/>
        </w:rPr>
      </w:pPr>
      <w:r w:rsidRPr="00E26C17">
        <w:rPr>
          <w:rFonts w:ascii="Arial" w:hAnsi="Arial" w:cs="Arial"/>
          <w:b/>
          <w:sz w:val="28"/>
          <w:szCs w:val="28"/>
          <w:lang w:eastAsia="de-AT"/>
        </w:rPr>
        <w:t>Zusammenfassung:</w:t>
      </w:r>
      <w:r w:rsidR="00E221F9" w:rsidRPr="00E26C17">
        <w:rPr>
          <w:rFonts w:ascii="Arial" w:hAnsi="Arial" w:cs="Arial"/>
          <w:b/>
          <w:sz w:val="28"/>
          <w:szCs w:val="28"/>
          <w:lang w:eastAsia="de-AT"/>
        </w:rPr>
        <w:t xml:space="preserve"> </w:t>
      </w:r>
    </w:p>
    <w:p w14:paraId="5AD46FCD" w14:textId="77777777" w:rsidR="00E221F9" w:rsidRPr="00E26C17" w:rsidRDefault="00E221F9" w:rsidP="007C42C6">
      <w:pPr>
        <w:autoSpaceDE w:val="0"/>
        <w:autoSpaceDN w:val="0"/>
        <w:adjustRightInd w:val="0"/>
        <w:spacing w:after="0" w:line="240" w:lineRule="auto"/>
        <w:jc w:val="both"/>
        <w:rPr>
          <w:rFonts w:ascii="Arial" w:hAnsi="Arial" w:cs="Arial"/>
          <w:color w:val="0070C0"/>
          <w:sz w:val="24"/>
          <w:szCs w:val="24"/>
          <w:lang w:eastAsia="de-AT"/>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41"/>
        <w:gridCol w:w="831"/>
        <w:gridCol w:w="930"/>
        <w:gridCol w:w="896"/>
        <w:gridCol w:w="942"/>
      </w:tblGrid>
      <w:tr w:rsidR="00A66D46" w:rsidRPr="00E26C17" w14:paraId="6EBFEB32" w14:textId="77777777" w:rsidTr="005408EC">
        <w:trPr>
          <w:trHeight w:val="352"/>
        </w:trPr>
        <w:tc>
          <w:tcPr>
            <w:tcW w:w="6041" w:type="dxa"/>
            <w:shd w:val="clear" w:color="000000" w:fill="CC0066"/>
            <w:noWrap/>
            <w:tcMar>
              <w:top w:w="15" w:type="dxa"/>
              <w:left w:w="15" w:type="dxa"/>
              <w:bottom w:w="0" w:type="dxa"/>
              <w:right w:w="15" w:type="dxa"/>
            </w:tcMar>
            <w:vAlign w:val="bottom"/>
            <w:hideMark/>
          </w:tcPr>
          <w:p w14:paraId="22D1F3A0" w14:textId="1279B815" w:rsidR="00A66D46" w:rsidRPr="00E26C17" w:rsidRDefault="00464267" w:rsidP="00057D18">
            <w:pPr>
              <w:spacing w:before="200"/>
              <w:rPr>
                <w:rFonts w:ascii="Arial" w:hAnsi="Arial" w:cs="Arial"/>
                <w:b/>
                <w:color w:val="FFFFFF"/>
                <w:sz w:val="24"/>
                <w:szCs w:val="24"/>
              </w:rPr>
            </w:pPr>
            <w:r w:rsidRPr="00E26C17">
              <w:rPr>
                <w:rFonts w:ascii="Arial" w:hAnsi="Arial" w:cs="Arial"/>
                <w:b/>
                <w:color w:val="FFFFFF"/>
                <w:sz w:val="24"/>
                <w:szCs w:val="24"/>
              </w:rPr>
              <w:t xml:space="preserve">Übersicht über </w:t>
            </w:r>
            <w:r w:rsidR="00A66D46" w:rsidRPr="00E26C17">
              <w:rPr>
                <w:rFonts w:ascii="Arial" w:hAnsi="Arial" w:cs="Arial"/>
                <w:b/>
                <w:color w:val="FFFFFF"/>
                <w:sz w:val="24"/>
                <w:szCs w:val="24"/>
              </w:rPr>
              <w:t>Bestand</w:t>
            </w:r>
            <w:r w:rsidRPr="00E26C17">
              <w:rPr>
                <w:rFonts w:ascii="Arial" w:hAnsi="Arial" w:cs="Arial"/>
                <w:b/>
                <w:color w:val="FFFFFF"/>
                <w:sz w:val="24"/>
                <w:szCs w:val="24"/>
              </w:rPr>
              <w:t xml:space="preserve"> der </w:t>
            </w:r>
            <w:r w:rsidR="00A66D46" w:rsidRPr="00E26C17">
              <w:rPr>
                <w:rFonts w:ascii="Arial" w:hAnsi="Arial" w:cs="Arial"/>
                <w:b/>
                <w:color w:val="FFFFFF"/>
                <w:sz w:val="24"/>
                <w:szCs w:val="24"/>
              </w:rPr>
              <w:t>Wärme</w:t>
            </w:r>
            <w:r w:rsidR="00233C09" w:rsidRPr="00E26C17">
              <w:rPr>
                <w:rFonts w:ascii="Arial" w:hAnsi="Arial" w:cs="Arial"/>
                <w:b/>
                <w:color w:val="FFFFFF"/>
                <w:sz w:val="24"/>
                <w:szCs w:val="24"/>
              </w:rPr>
              <w:t>-</w:t>
            </w:r>
            <w:r w:rsidR="00CB7749">
              <w:rPr>
                <w:rFonts w:ascii="Arial" w:hAnsi="Arial" w:cs="Arial"/>
                <w:b/>
                <w:color w:val="FFFFFF"/>
                <w:sz w:val="24"/>
                <w:szCs w:val="24"/>
              </w:rPr>
              <w:t>/</w:t>
            </w:r>
            <w:r w:rsidR="00DB6C54" w:rsidRPr="00E26C17">
              <w:rPr>
                <w:rFonts w:ascii="Arial" w:hAnsi="Arial" w:cs="Arial"/>
                <w:b/>
                <w:color w:val="FFFFFF"/>
                <w:sz w:val="24"/>
                <w:szCs w:val="24"/>
              </w:rPr>
              <w:t>Kälte</w:t>
            </w:r>
            <w:r w:rsidR="00A66D46" w:rsidRPr="00E26C17">
              <w:rPr>
                <w:rFonts w:ascii="Arial" w:hAnsi="Arial" w:cs="Arial"/>
                <w:b/>
                <w:color w:val="FFFFFF"/>
                <w:sz w:val="24"/>
                <w:szCs w:val="24"/>
              </w:rPr>
              <w:t>anlagen</w:t>
            </w:r>
          </w:p>
        </w:tc>
        <w:tc>
          <w:tcPr>
            <w:tcW w:w="831" w:type="dxa"/>
            <w:shd w:val="clear" w:color="000000" w:fill="CC0066"/>
            <w:noWrap/>
            <w:tcMar>
              <w:top w:w="15" w:type="dxa"/>
              <w:left w:w="15" w:type="dxa"/>
              <w:bottom w:w="0" w:type="dxa"/>
              <w:right w:w="15" w:type="dxa"/>
            </w:tcMar>
            <w:vAlign w:val="bottom"/>
            <w:hideMark/>
          </w:tcPr>
          <w:p w14:paraId="6B7C0708" w14:textId="77777777" w:rsidR="00A66D46" w:rsidRPr="00E26C17" w:rsidRDefault="00A66D46">
            <w:pPr>
              <w:jc w:val="center"/>
              <w:rPr>
                <w:rFonts w:ascii="Arial" w:hAnsi="Arial" w:cs="Arial"/>
                <w:b/>
                <w:color w:val="FFFFFF"/>
                <w:sz w:val="24"/>
                <w:szCs w:val="24"/>
              </w:rPr>
            </w:pPr>
            <w:r w:rsidRPr="00E26C17">
              <w:rPr>
                <w:rFonts w:ascii="Arial" w:hAnsi="Arial" w:cs="Arial"/>
                <w:b/>
                <w:color w:val="FFFFFF"/>
                <w:sz w:val="24"/>
                <w:szCs w:val="24"/>
              </w:rPr>
              <w:t>Einheit</w:t>
            </w:r>
          </w:p>
        </w:tc>
        <w:tc>
          <w:tcPr>
            <w:tcW w:w="930" w:type="dxa"/>
            <w:shd w:val="clear" w:color="000000" w:fill="CC0066"/>
            <w:noWrap/>
            <w:tcMar>
              <w:top w:w="15" w:type="dxa"/>
              <w:left w:w="15" w:type="dxa"/>
              <w:bottom w:w="0" w:type="dxa"/>
              <w:right w:w="15" w:type="dxa"/>
            </w:tcMar>
            <w:vAlign w:val="bottom"/>
            <w:hideMark/>
          </w:tcPr>
          <w:p w14:paraId="1026A9CE" w14:textId="0D74FCF8" w:rsidR="00A66D46" w:rsidRPr="00226C0C" w:rsidRDefault="0099758C" w:rsidP="00057D18">
            <w:pPr>
              <w:jc w:val="center"/>
              <w:rPr>
                <w:rFonts w:ascii="Arial" w:hAnsi="Arial" w:cs="Arial"/>
                <w:b/>
                <w:color w:val="FFFFFF"/>
                <w:sz w:val="24"/>
                <w:szCs w:val="24"/>
              </w:rPr>
            </w:pPr>
            <w:r w:rsidRPr="00226C0C">
              <w:rPr>
                <w:rFonts w:ascii="Arial" w:hAnsi="Arial" w:cs="Arial"/>
                <w:b/>
                <w:color w:val="FFFFFF"/>
                <w:sz w:val="24"/>
                <w:szCs w:val="24"/>
              </w:rPr>
              <w:t>201</w:t>
            </w:r>
            <w:r w:rsidR="00057D18">
              <w:rPr>
                <w:rFonts w:ascii="Arial" w:hAnsi="Arial" w:cs="Arial"/>
                <w:b/>
                <w:color w:val="FFFFFF"/>
                <w:sz w:val="24"/>
                <w:szCs w:val="24"/>
              </w:rPr>
              <w:t>6</w:t>
            </w:r>
          </w:p>
        </w:tc>
        <w:tc>
          <w:tcPr>
            <w:tcW w:w="896" w:type="dxa"/>
            <w:shd w:val="clear" w:color="000000" w:fill="CC0066"/>
            <w:noWrap/>
            <w:tcMar>
              <w:top w:w="15" w:type="dxa"/>
              <w:left w:w="15" w:type="dxa"/>
              <w:bottom w:w="0" w:type="dxa"/>
              <w:right w:w="15" w:type="dxa"/>
            </w:tcMar>
            <w:vAlign w:val="bottom"/>
            <w:hideMark/>
          </w:tcPr>
          <w:p w14:paraId="364D0CE4" w14:textId="5C1978EE" w:rsidR="00A66D46" w:rsidRPr="00226C0C" w:rsidRDefault="00A66D46">
            <w:pPr>
              <w:jc w:val="center"/>
              <w:rPr>
                <w:rFonts w:ascii="Arial" w:hAnsi="Arial" w:cs="Arial"/>
                <w:b/>
                <w:color w:val="FFFFFF"/>
                <w:sz w:val="24"/>
                <w:szCs w:val="24"/>
              </w:rPr>
            </w:pPr>
            <w:r w:rsidRPr="00226C0C">
              <w:rPr>
                <w:rFonts w:ascii="Arial" w:hAnsi="Arial" w:cs="Arial"/>
                <w:b/>
                <w:color w:val="FFFFFF"/>
                <w:sz w:val="24"/>
                <w:szCs w:val="24"/>
              </w:rPr>
              <w:t>20</w:t>
            </w:r>
            <w:r w:rsidR="0099758C" w:rsidRPr="00226C0C">
              <w:rPr>
                <w:rFonts w:ascii="Arial" w:hAnsi="Arial" w:cs="Arial"/>
                <w:b/>
                <w:color w:val="FFFFFF"/>
                <w:sz w:val="24"/>
                <w:szCs w:val="24"/>
              </w:rPr>
              <w:t>1</w:t>
            </w:r>
            <w:r w:rsidR="00057D18">
              <w:rPr>
                <w:rFonts w:ascii="Arial" w:hAnsi="Arial" w:cs="Arial"/>
                <w:b/>
                <w:color w:val="FFFFFF"/>
                <w:sz w:val="24"/>
                <w:szCs w:val="24"/>
              </w:rPr>
              <w:t>7</w:t>
            </w:r>
          </w:p>
        </w:tc>
        <w:tc>
          <w:tcPr>
            <w:tcW w:w="942" w:type="dxa"/>
            <w:shd w:val="clear" w:color="000000" w:fill="CC0066"/>
            <w:noWrap/>
            <w:tcMar>
              <w:top w:w="15" w:type="dxa"/>
              <w:left w:w="15" w:type="dxa"/>
              <w:bottom w:w="0" w:type="dxa"/>
              <w:right w:w="15" w:type="dxa"/>
            </w:tcMar>
            <w:vAlign w:val="bottom"/>
            <w:hideMark/>
          </w:tcPr>
          <w:p w14:paraId="44F4647D" w14:textId="58411D33" w:rsidR="00A66D46" w:rsidRPr="00226C0C" w:rsidRDefault="00A66D46">
            <w:pPr>
              <w:jc w:val="center"/>
              <w:rPr>
                <w:rFonts w:ascii="Arial" w:hAnsi="Arial" w:cs="Arial"/>
                <w:b/>
                <w:color w:val="FFFFFF"/>
                <w:sz w:val="24"/>
                <w:szCs w:val="24"/>
              </w:rPr>
            </w:pPr>
            <w:r w:rsidRPr="00226C0C">
              <w:rPr>
                <w:rFonts w:ascii="Arial" w:hAnsi="Arial" w:cs="Arial"/>
                <w:b/>
                <w:color w:val="FFFFFF"/>
                <w:sz w:val="24"/>
                <w:szCs w:val="24"/>
              </w:rPr>
              <w:t>20</w:t>
            </w:r>
            <w:r w:rsidR="0099758C" w:rsidRPr="00226C0C">
              <w:rPr>
                <w:rFonts w:ascii="Arial" w:hAnsi="Arial" w:cs="Arial"/>
                <w:b/>
                <w:color w:val="FFFFFF"/>
                <w:sz w:val="24"/>
                <w:szCs w:val="24"/>
              </w:rPr>
              <w:t>1</w:t>
            </w:r>
            <w:r w:rsidR="00057D18">
              <w:rPr>
                <w:rFonts w:ascii="Arial" w:hAnsi="Arial" w:cs="Arial"/>
                <w:b/>
                <w:color w:val="FFFFFF"/>
                <w:sz w:val="24"/>
                <w:szCs w:val="24"/>
              </w:rPr>
              <w:t>8</w:t>
            </w:r>
          </w:p>
        </w:tc>
      </w:tr>
      <w:tr w:rsidR="00A66D46" w:rsidRPr="00E26C17" w14:paraId="74FD274A" w14:textId="77777777" w:rsidTr="00833708">
        <w:trPr>
          <w:trHeight w:val="318"/>
        </w:trPr>
        <w:tc>
          <w:tcPr>
            <w:tcW w:w="6041" w:type="dxa"/>
            <w:shd w:val="clear" w:color="000000" w:fill="8DB3E2"/>
            <w:noWrap/>
            <w:tcMar>
              <w:top w:w="15" w:type="dxa"/>
              <w:left w:w="15" w:type="dxa"/>
              <w:bottom w:w="0" w:type="dxa"/>
              <w:right w:w="15" w:type="dxa"/>
            </w:tcMar>
            <w:vAlign w:val="bottom"/>
            <w:hideMark/>
          </w:tcPr>
          <w:p w14:paraId="53AECA8F" w14:textId="713E414C" w:rsidR="00A66D46" w:rsidRPr="00E26C17" w:rsidRDefault="00A66D46" w:rsidP="00334C60">
            <w:pPr>
              <w:pStyle w:val="KeinLeerraum"/>
              <w:rPr>
                <w:rFonts w:ascii="Arial" w:hAnsi="Arial" w:cs="Arial"/>
                <w:sz w:val="24"/>
                <w:szCs w:val="24"/>
              </w:rPr>
            </w:pPr>
            <w:proofErr w:type="spellStart"/>
            <w:r w:rsidRPr="00E26C17">
              <w:rPr>
                <w:rFonts w:ascii="Arial" w:hAnsi="Arial" w:cs="Arial"/>
                <w:sz w:val="24"/>
                <w:szCs w:val="24"/>
              </w:rPr>
              <w:t>Gesamttrassenlän</w:t>
            </w:r>
            <w:r w:rsidR="00CB7749">
              <w:rPr>
                <w:rFonts w:ascii="Arial" w:hAnsi="Arial" w:cs="Arial"/>
                <w:sz w:val="24"/>
                <w:szCs w:val="24"/>
              </w:rPr>
              <w:t>ge</w:t>
            </w:r>
            <w:proofErr w:type="spellEnd"/>
            <w:r w:rsidR="00CB7749">
              <w:rPr>
                <w:rFonts w:ascii="Arial" w:hAnsi="Arial" w:cs="Arial"/>
                <w:sz w:val="24"/>
                <w:szCs w:val="24"/>
              </w:rPr>
              <w:t xml:space="preserve"> des Leitungsnetzes (inkl. HA</w:t>
            </w:r>
            <w:r w:rsidRPr="00E26C17">
              <w:rPr>
                <w:rFonts w:ascii="Arial" w:hAnsi="Arial" w:cs="Arial"/>
                <w:sz w:val="24"/>
                <w:szCs w:val="24"/>
              </w:rPr>
              <w:t>)</w:t>
            </w:r>
          </w:p>
        </w:tc>
        <w:tc>
          <w:tcPr>
            <w:tcW w:w="0" w:type="auto"/>
            <w:shd w:val="clear" w:color="auto" w:fill="auto"/>
            <w:noWrap/>
            <w:tcMar>
              <w:top w:w="15" w:type="dxa"/>
              <w:left w:w="15" w:type="dxa"/>
              <w:bottom w:w="0" w:type="dxa"/>
              <w:right w:w="15" w:type="dxa"/>
            </w:tcMar>
            <w:vAlign w:val="bottom"/>
            <w:hideMark/>
          </w:tcPr>
          <w:p w14:paraId="739DB147" w14:textId="77777777" w:rsidR="00A66D46" w:rsidRPr="00E26C17" w:rsidRDefault="00A66D46" w:rsidP="00334C60">
            <w:pPr>
              <w:pStyle w:val="KeinLeerraum"/>
              <w:rPr>
                <w:rFonts w:ascii="Arial" w:hAnsi="Arial" w:cs="Arial"/>
                <w:sz w:val="24"/>
                <w:szCs w:val="24"/>
              </w:rPr>
            </w:pPr>
            <w:proofErr w:type="spellStart"/>
            <w:r w:rsidRPr="00E26C17">
              <w:rPr>
                <w:rFonts w:ascii="Arial" w:hAnsi="Arial" w:cs="Arial"/>
                <w:sz w:val="24"/>
                <w:szCs w:val="24"/>
              </w:rPr>
              <w:t>lfm</w:t>
            </w:r>
            <w:proofErr w:type="spellEnd"/>
          </w:p>
        </w:tc>
        <w:tc>
          <w:tcPr>
            <w:tcW w:w="930" w:type="dxa"/>
            <w:shd w:val="clear" w:color="auto" w:fill="auto"/>
            <w:noWrap/>
            <w:tcMar>
              <w:top w:w="15" w:type="dxa"/>
              <w:left w:w="15" w:type="dxa"/>
              <w:bottom w:w="0" w:type="dxa"/>
              <w:right w:w="15" w:type="dxa"/>
            </w:tcMar>
            <w:vAlign w:val="bottom"/>
            <w:hideMark/>
          </w:tcPr>
          <w:p w14:paraId="03A6EF20" w14:textId="77777777" w:rsidR="00A66D46" w:rsidRPr="00E26C17" w:rsidRDefault="00A66D46" w:rsidP="00334C60">
            <w:pPr>
              <w:pStyle w:val="KeinLeerraum"/>
              <w:rPr>
                <w:rFonts w:ascii="Arial" w:hAnsi="Arial" w:cs="Arial"/>
              </w:rPr>
            </w:pPr>
          </w:p>
        </w:tc>
        <w:tc>
          <w:tcPr>
            <w:tcW w:w="896" w:type="dxa"/>
            <w:shd w:val="clear" w:color="auto" w:fill="auto"/>
            <w:noWrap/>
            <w:tcMar>
              <w:top w:w="15" w:type="dxa"/>
              <w:left w:w="15" w:type="dxa"/>
              <w:bottom w:w="0" w:type="dxa"/>
              <w:right w:w="15" w:type="dxa"/>
            </w:tcMar>
            <w:vAlign w:val="bottom"/>
            <w:hideMark/>
          </w:tcPr>
          <w:p w14:paraId="36305BB1" w14:textId="77777777" w:rsidR="00A66D46" w:rsidRPr="00E26C17" w:rsidRDefault="00A66D46" w:rsidP="00334C60">
            <w:pPr>
              <w:pStyle w:val="KeinLeerraum"/>
              <w:rPr>
                <w:rFonts w:ascii="Arial" w:hAnsi="Arial" w:cs="Arial"/>
                <w:sz w:val="24"/>
                <w:szCs w:val="24"/>
              </w:rPr>
            </w:pPr>
            <w:r w:rsidRPr="00E26C17">
              <w:rPr>
                <w:rFonts w:ascii="Arial" w:hAnsi="Arial" w:cs="Arial"/>
              </w:rPr>
              <w:t> </w:t>
            </w:r>
          </w:p>
        </w:tc>
        <w:tc>
          <w:tcPr>
            <w:tcW w:w="942" w:type="dxa"/>
            <w:shd w:val="clear" w:color="auto" w:fill="auto"/>
            <w:noWrap/>
            <w:tcMar>
              <w:top w:w="15" w:type="dxa"/>
              <w:left w:w="15" w:type="dxa"/>
              <w:bottom w:w="0" w:type="dxa"/>
              <w:right w:w="15" w:type="dxa"/>
            </w:tcMar>
            <w:vAlign w:val="bottom"/>
            <w:hideMark/>
          </w:tcPr>
          <w:p w14:paraId="783A708F" w14:textId="77777777" w:rsidR="00A66D46" w:rsidRPr="00E26C17" w:rsidRDefault="00A66D46" w:rsidP="00334C60">
            <w:pPr>
              <w:pStyle w:val="KeinLeerraum"/>
              <w:rPr>
                <w:rFonts w:ascii="Arial" w:hAnsi="Arial" w:cs="Arial"/>
                <w:sz w:val="24"/>
                <w:szCs w:val="24"/>
              </w:rPr>
            </w:pPr>
            <w:r w:rsidRPr="00E26C17">
              <w:rPr>
                <w:rFonts w:ascii="Arial" w:hAnsi="Arial" w:cs="Arial"/>
              </w:rPr>
              <w:t> </w:t>
            </w:r>
          </w:p>
        </w:tc>
      </w:tr>
      <w:tr w:rsidR="00A66D46" w:rsidRPr="00E26C17" w14:paraId="7638572C" w14:textId="77777777" w:rsidTr="00833708">
        <w:trPr>
          <w:trHeight w:val="318"/>
        </w:trPr>
        <w:tc>
          <w:tcPr>
            <w:tcW w:w="6041" w:type="dxa"/>
            <w:shd w:val="clear" w:color="000000" w:fill="8DB3E2"/>
            <w:noWrap/>
            <w:tcMar>
              <w:top w:w="15" w:type="dxa"/>
              <w:left w:w="15" w:type="dxa"/>
              <w:bottom w:w="0" w:type="dxa"/>
              <w:right w:w="15" w:type="dxa"/>
            </w:tcMar>
            <w:vAlign w:val="bottom"/>
            <w:hideMark/>
          </w:tcPr>
          <w:p w14:paraId="2ED94023" w14:textId="77777777" w:rsidR="00A66D46" w:rsidRPr="00E26C17" w:rsidRDefault="00A66D46" w:rsidP="00334C60">
            <w:pPr>
              <w:pStyle w:val="KeinLeerraum"/>
              <w:rPr>
                <w:rFonts w:ascii="Arial" w:hAnsi="Arial" w:cs="Arial"/>
                <w:sz w:val="24"/>
                <w:szCs w:val="24"/>
              </w:rPr>
            </w:pPr>
            <w:r w:rsidRPr="00E26C17">
              <w:rPr>
                <w:rFonts w:ascii="Arial" w:hAnsi="Arial" w:cs="Arial"/>
                <w:sz w:val="24"/>
                <w:szCs w:val="24"/>
              </w:rPr>
              <w:t>Maximale Wärme</w:t>
            </w:r>
            <w:r w:rsidR="00DB6C54" w:rsidRPr="00E26C17">
              <w:rPr>
                <w:rFonts w:ascii="Arial" w:hAnsi="Arial" w:cs="Arial"/>
                <w:sz w:val="24"/>
                <w:szCs w:val="24"/>
              </w:rPr>
              <w:t>/Kälte</w:t>
            </w:r>
            <w:r w:rsidRPr="00E26C17">
              <w:rPr>
                <w:rFonts w:ascii="Arial" w:hAnsi="Arial" w:cs="Arial"/>
                <w:sz w:val="24"/>
                <w:szCs w:val="24"/>
              </w:rPr>
              <w:t>leistung</w:t>
            </w:r>
            <w:r w:rsidR="0095440E" w:rsidRPr="00E26C17">
              <w:rPr>
                <w:rFonts w:ascii="Arial" w:hAnsi="Arial" w:cs="Arial"/>
                <w:sz w:val="24"/>
                <w:szCs w:val="24"/>
              </w:rPr>
              <w:t xml:space="preserve"> (Erzeuger)</w:t>
            </w:r>
          </w:p>
        </w:tc>
        <w:tc>
          <w:tcPr>
            <w:tcW w:w="0" w:type="auto"/>
            <w:shd w:val="clear" w:color="auto" w:fill="auto"/>
            <w:noWrap/>
            <w:tcMar>
              <w:top w:w="15" w:type="dxa"/>
              <w:left w:w="15" w:type="dxa"/>
              <w:bottom w:w="0" w:type="dxa"/>
              <w:right w:w="15" w:type="dxa"/>
            </w:tcMar>
            <w:vAlign w:val="bottom"/>
            <w:hideMark/>
          </w:tcPr>
          <w:p w14:paraId="5F7E5B1A" w14:textId="77777777" w:rsidR="00A66D46" w:rsidRPr="00E26C17" w:rsidRDefault="00A66D46" w:rsidP="00334C60">
            <w:pPr>
              <w:pStyle w:val="KeinLeerraum"/>
              <w:rPr>
                <w:rFonts w:ascii="Arial" w:hAnsi="Arial" w:cs="Arial"/>
                <w:sz w:val="24"/>
                <w:szCs w:val="24"/>
              </w:rPr>
            </w:pPr>
            <w:r w:rsidRPr="00E26C17">
              <w:rPr>
                <w:rFonts w:ascii="Arial" w:hAnsi="Arial" w:cs="Arial"/>
                <w:sz w:val="24"/>
                <w:szCs w:val="24"/>
              </w:rPr>
              <w:t>MW</w:t>
            </w:r>
          </w:p>
        </w:tc>
        <w:tc>
          <w:tcPr>
            <w:tcW w:w="930" w:type="dxa"/>
            <w:shd w:val="clear" w:color="auto" w:fill="auto"/>
            <w:noWrap/>
            <w:tcMar>
              <w:top w:w="15" w:type="dxa"/>
              <w:left w:w="15" w:type="dxa"/>
              <w:bottom w:w="0" w:type="dxa"/>
              <w:right w:w="15" w:type="dxa"/>
            </w:tcMar>
            <w:vAlign w:val="bottom"/>
            <w:hideMark/>
          </w:tcPr>
          <w:p w14:paraId="0D79CCDD" w14:textId="77777777" w:rsidR="00A66D46" w:rsidRPr="00E26C17" w:rsidRDefault="00A66D46" w:rsidP="00334C60">
            <w:pPr>
              <w:pStyle w:val="KeinLeerraum"/>
              <w:rPr>
                <w:rFonts w:ascii="Arial" w:hAnsi="Arial" w:cs="Arial"/>
              </w:rPr>
            </w:pPr>
          </w:p>
        </w:tc>
        <w:tc>
          <w:tcPr>
            <w:tcW w:w="896" w:type="dxa"/>
            <w:shd w:val="clear" w:color="auto" w:fill="auto"/>
            <w:noWrap/>
            <w:tcMar>
              <w:top w:w="15" w:type="dxa"/>
              <w:left w:w="15" w:type="dxa"/>
              <w:bottom w:w="0" w:type="dxa"/>
              <w:right w:w="15" w:type="dxa"/>
            </w:tcMar>
            <w:vAlign w:val="bottom"/>
            <w:hideMark/>
          </w:tcPr>
          <w:p w14:paraId="14B4FAA7" w14:textId="77777777" w:rsidR="00A66D46" w:rsidRPr="00E26C17" w:rsidRDefault="00A66D46" w:rsidP="00334C60">
            <w:pPr>
              <w:pStyle w:val="KeinLeerraum"/>
              <w:rPr>
                <w:rFonts w:ascii="Arial" w:hAnsi="Arial" w:cs="Arial"/>
                <w:sz w:val="24"/>
                <w:szCs w:val="24"/>
              </w:rPr>
            </w:pPr>
            <w:r w:rsidRPr="00E26C17">
              <w:rPr>
                <w:rFonts w:ascii="Arial" w:hAnsi="Arial" w:cs="Arial"/>
              </w:rPr>
              <w:t> </w:t>
            </w:r>
          </w:p>
        </w:tc>
        <w:tc>
          <w:tcPr>
            <w:tcW w:w="942" w:type="dxa"/>
            <w:shd w:val="clear" w:color="auto" w:fill="auto"/>
            <w:noWrap/>
            <w:tcMar>
              <w:top w:w="15" w:type="dxa"/>
              <w:left w:w="15" w:type="dxa"/>
              <w:bottom w:w="0" w:type="dxa"/>
              <w:right w:w="15" w:type="dxa"/>
            </w:tcMar>
            <w:vAlign w:val="bottom"/>
            <w:hideMark/>
          </w:tcPr>
          <w:p w14:paraId="7E008D44" w14:textId="77777777" w:rsidR="00A66D46" w:rsidRPr="00E26C17" w:rsidRDefault="00A66D46" w:rsidP="00334C60">
            <w:pPr>
              <w:pStyle w:val="KeinLeerraum"/>
              <w:rPr>
                <w:rFonts w:ascii="Arial" w:hAnsi="Arial" w:cs="Arial"/>
                <w:sz w:val="24"/>
                <w:szCs w:val="24"/>
              </w:rPr>
            </w:pPr>
            <w:r w:rsidRPr="00E26C17">
              <w:rPr>
                <w:rFonts w:ascii="Arial" w:hAnsi="Arial" w:cs="Arial"/>
              </w:rPr>
              <w:t> </w:t>
            </w:r>
          </w:p>
        </w:tc>
      </w:tr>
      <w:tr w:rsidR="00A66D46" w:rsidRPr="00E26C17" w14:paraId="0FAD5391" w14:textId="77777777" w:rsidTr="00833708">
        <w:trPr>
          <w:trHeight w:val="318"/>
        </w:trPr>
        <w:tc>
          <w:tcPr>
            <w:tcW w:w="6041" w:type="dxa"/>
            <w:shd w:val="clear" w:color="000000" w:fill="8DB3E2"/>
            <w:noWrap/>
            <w:tcMar>
              <w:top w:w="15" w:type="dxa"/>
              <w:left w:w="15" w:type="dxa"/>
              <w:bottom w:w="0" w:type="dxa"/>
              <w:right w:w="15" w:type="dxa"/>
            </w:tcMar>
            <w:vAlign w:val="bottom"/>
            <w:hideMark/>
          </w:tcPr>
          <w:p w14:paraId="6A751B5B" w14:textId="77777777" w:rsidR="00A66D46" w:rsidRPr="00E26C17" w:rsidRDefault="0095440E" w:rsidP="00334C60">
            <w:pPr>
              <w:pStyle w:val="KeinLeerraum"/>
              <w:rPr>
                <w:rFonts w:ascii="Arial" w:hAnsi="Arial" w:cs="Arial"/>
                <w:sz w:val="24"/>
                <w:szCs w:val="24"/>
              </w:rPr>
            </w:pPr>
            <w:r w:rsidRPr="00E26C17">
              <w:rPr>
                <w:rFonts w:ascii="Arial" w:hAnsi="Arial" w:cs="Arial"/>
                <w:sz w:val="24"/>
                <w:szCs w:val="24"/>
              </w:rPr>
              <w:t>Gesamtzahl</w:t>
            </w:r>
            <w:r w:rsidR="00A66D46" w:rsidRPr="00E26C17">
              <w:rPr>
                <w:rFonts w:ascii="Arial" w:hAnsi="Arial" w:cs="Arial"/>
                <w:sz w:val="24"/>
                <w:szCs w:val="24"/>
              </w:rPr>
              <w:t xml:space="preserve"> der Wärme</w:t>
            </w:r>
            <w:r w:rsidR="00DB6C54" w:rsidRPr="00E26C17">
              <w:rPr>
                <w:rFonts w:ascii="Arial" w:hAnsi="Arial" w:cs="Arial"/>
                <w:sz w:val="24"/>
                <w:szCs w:val="24"/>
              </w:rPr>
              <w:t>/Kälte</w:t>
            </w:r>
            <w:r w:rsidR="00A66D46" w:rsidRPr="00E26C17">
              <w:rPr>
                <w:rFonts w:ascii="Arial" w:hAnsi="Arial" w:cs="Arial"/>
                <w:sz w:val="24"/>
                <w:szCs w:val="24"/>
              </w:rPr>
              <w:t>lieferungsverträge</w:t>
            </w:r>
            <w:r w:rsidRPr="00E26C17">
              <w:rPr>
                <w:rFonts w:ascii="Arial" w:hAnsi="Arial" w:cs="Arial"/>
                <w:sz w:val="24"/>
                <w:szCs w:val="24"/>
              </w:rPr>
              <w:t xml:space="preserve"> </w:t>
            </w:r>
          </w:p>
        </w:tc>
        <w:tc>
          <w:tcPr>
            <w:tcW w:w="0" w:type="auto"/>
            <w:shd w:val="clear" w:color="auto" w:fill="auto"/>
            <w:noWrap/>
            <w:tcMar>
              <w:top w:w="15" w:type="dxa"/>
              <w:left w:w="15" w:type="dxa"/>
              <w:bottom w:w="0" w:type="dxa"/>
              <w:right w:w="15" w:type="dxa"/>
            </w:tcMar>
            <w:vAlign w:val="bottom"/>
            <w:hideMark/>
          </w:tcPr>
          <w:p w14:paraId="29A77350" w14:textId="77777777" w:rsidR="00A66D46" w:rsidRPr="00E26C17" w:rsidRDefault="00334C60" w:rsidP="00334C60">
            <w:pPr>
              <w:pStyle w:val="KeinLeerraum"/>
              <w:rPr>
                <w:rFonts w:ascii="Arial" w:hAnsi="Arial" w:cs="Arial"/>
                <w:sz w:val="24"/>
                <w:szCs w:val="24"/>
              </w:rPr>
            </w:pPr>
            <w:r w:rsidRPr="00E26C17">
              <w:rPr>
                <w:rFonts w:ascii="Arial" w:hAnsi="Arial" w:cs="Arial"/>
                <w:sz w:val="24"/>
                <w:szCs w:val="24"/>
              </w:rPr>
              <w:t>Anz.</w:t>
            </w:r>
          </w:p>
        </w:tc>
        <w:tc>
          <w:tcPr>
            <w:tcW w:w="930" w:type="dxa"/>
            <w:shd w:val="clear" w:color="auto" w:fill="auto"/>
            <w:noWrap/>
            <w:tcMar>
              <w:top w:w="15" w:type="dxa"/>
              <w:left w:w="15" w:type="dxa"/>
              <w:bottom w:w="0" w:type="dxa"/>
              <w:right w:w="15" w:type="dxa"/>
            </w:tcMar>
            <w:vAlign w:val="bottom"/>
            <w:hideMark/>
          </w:tcPr>
          <w:p w14:paraId="17FF8434" w14:textId="77777777" w:rsidR="00A66D46" w:rsidRPr="00E26C17" w:rsidRDefault="00A66D46" w:rsidP="00334C60">
            <w:pPr>
              <w:pStyle w:val="KeinLeerraum"/>
              <w:rPr>
                <w:rFonts w:ascii="Arial" w:hAnsi="Arial" w:cs="Arial"/>
              </w:rPr>
            </w:pPr>
          </w:p>
        </w:tc>
        <w:tc>
          <w:tcPr>
            <w:tcW w:w="896" w:type="dxa"/>
            <w:shd w:val="clear" w:color="auto" w:fill="auto"/>
            <w:noWrap/>
            <w:tcMar>
              <w:top w:w="15" w:type="dxa"/>
              <w:left w:w="15" w:type="dxa"/>
              <w:bottom w:w="0" w:type="dxa"/>
              <w:right w:w="15" w:type="dxa"/>
            </w:tcMar>
            <w:vAlign w:val="bottom"/>
            <w:hideMark/>
          </w:tcPr>
          <w:p w14:paraId="407F84F3" w14:textId="77777777" w:rsidR="00A66D46" w:rsidRPr="00E26C17" w:rsidRDefault="00A66D46" w:rsidP="00334C60">
            <w:pPr>
              <w:pStyle w:val="KeinLeerraum"/>
              <w:rPr>
                <w:rFonts w:ascii="Arial" w:hAnsi="Arial" w:cs="Arial"/>
              </w:rPr>
            </w:pPr>
            <w:r w:rsidRPr="00E26C17">
              <w:rPr>
                <w:rFonts w:ascii="Arial" w:hAnsi="Arial" w:cs="Arial"/>
              </w:rPr>
              <w:t> </w:t>
            </w:r>
          </w:p>
        </w:tc>
        <w:tc>
          <w:tcPr>
            <w:tcW w:w="942" w:type="dxa"/>
            <w:shd w:val="clear" w:color="auto" w:fill="auto"/>
            <w:noWrap/>
            <w:tcMar>
              <w:top w:w="15" w:type="dxa"/>
              <w:left w:w="15" w:type="dxa"/>
              <w:bottom w:w="0" w:type="dxa"/>
              <w:right w:w="15" w:type="dxa"/>
            </w:tcMar>
            <w:vAlign w:val="bottom"/>
            <w:hideMark/>
          </w:tcPr>
          <w:p w14:paraId="771C31BF" w14:textId="77777777" w:rsidR="00A66D46" w:rsidRPr="00E26C17" w:rsidRDefault="00A66D46" w:rsidP="00334C60">
            <w:pPr>
              <w:pStyle w:val="KeinLeerraum"/>
              <w:rPr>
                <w:rFonts w:ascii="Arial" w:hAnsi="Arial" w:cs="Arial"/>
                <w:sz w:val="24"/>
                <w:szCs w:val="24"/>
              </w:rPr>
            </w:pPr>
            <w:r w:rsidRPr="00E26C17">
              <w:rPr>
                <w:rFonts w:ascii="Arial" w:hAnsi="Arial" w:cs="Arial"/>
              </w:rPr>
              <w:t> </w:t>
            </w:r>
          </w:p>
        </w:tc>
      </w:tr>
      <w:tr w:rsidR="00A66D46" w:rsidRPr="00E26C17" w14:paraId="0DC3E250" w14:textId="77777777" w:rsidTr="00833708">
        <w:trPr>
          <w:trHeight w:val="318"/>
        </w:trPr>
        <w:tc>
          <w:tcPr>
            <w:tcW w:w="6041" w:type="dxa"/>
            <w:shd w:val="clear" w:color="000000" w:fill="8DB3E2"/>
            <w:noWrap/>
            <w:tcMar>
              <w:top w:w="15" w:type="dxa"/>
              <w:left w:w="15" w:type="dxa"/>
              <w:bottom w:w="0" w:type="dxa"/>
              <w:right w:w="15" w:type="dxa"/>
            </w:tcMar>
            <w:vAlign w:val="bottom"/>
            <w:hideMark/>
          </w:tcPr>
          <w:p w14:paraId="076B99CD" w14:textId="77777777" w:rsidR="00A66D46" w:rsidRPr="00E26C17" w:rsidRDefault="0095440E" w:rsidP="00334C60">
            <w:pPr>
              <w:pStyle w:val="KeinLeerraum"/>
              <w:rPr>
                <w:rFonts w:ascii="Arial" w:hAnsi="Arial" w:cs="Arial"/>
                <w:sz w:val="24"/>
                <w:szCs w:val="24"/>
              </w:rPr>
            </w:pPr>
            <w:r w:rsidRPr="00E26C17">
              <w:rPr>
                <w:rFonts w:ascii="Arial" w:hAnsi="Arial" w:cs="Arial"/>
                <w:sz w:val="24"/>
                <w:szCs w:val="24"/>
              </w:rPr>
              <w:t>Gesamts</w:t>
            </w:r>
            <w:r w:rsidR="00A66D46" w:rsidRPr="00E26C17">
              <w:rPr>
                <w:rFonts w:ascii="Arial" w:hAnsi="Arial" w:cs="Arial"/>
                <w:sz w:val="24"/>
                <w:szCs w:val="24"/>
              </w:rPr>
              <w:t>umme Verrechnungsan</w:t>
            </w:r>
            <w:r w:rsidR="009C05A7" w:rsidRPr="00E26C17">
              <w:rPr>
                <w:rFonts w:ascii="Arial" w:hAnsi="Arial" w:cs="Arial"/>
                <w:sz w:val="24"/>
                <w:szCs w:val="24"/>
              </w:rPr>
              <w:t>s</w:t>
            </w:r>
            <w:r w:rsidR="00A66D46" w:rsidRPr="00E26C17">
              <w:rPr>
                <w:rFonts w:ascii="Arial" w:hAnsi="Arial" w:cs="Arial"/>
                <w:sz w:val="24"/>
                <w:szCs w:val="24"/>
              </w:rPr>
              <w:t>chlu</w:t>
            </w:r>
            <w:r w:rsidR="009C05A7" w:rsidRPr="00E26C17">
              <w:rPr>
                <w:rFonts w:ascii="Arial" w:hAnsi="Arial" w:cs="Arial"/>
                <w:sz w:val="24"/>
                <w:szCs w:val="24"/>
              </w:rPr>
              <w:t>ss</w:t>
            </w:r>
            <w:r w:rsidR="00A66D46" w:rsidRPr="00E26C17">
              <w:rPr>
                <w:rFonts w:ascii="Arial" w:hAnsi="Arial" w:cs="Arial"/>
                <w:sz w:val="24"/>
                <w:szCs w:val="24"/>
              </w:rPr>
              <w:t>wert</w:t>
            </w:r>
          </w:p>
        </w:tc>
        <w:tc>
          <w:tcPr>
            <w:tcW w:w="0" w:type="auto"/>
            <w:shd w:val="clear" w:color="auto" w:fill="auto"/>
            <w:noWrap/>
            <w:tcMar>
              <w:top w:w="15" w:type="dxa"/>
              <w:left w:w="15" w:type="dxa"/>
              <w:bottom w:w="0" w:type="dxa"/>
              <w:right w:w="15" w:type="dxa"/>
            </w:tcMar>
            <w:vAlign w:val="bottom"/>
            <w:hideMark/>
          </w:tcPr>
          <w:p w14:paraId="45F802D2" w14:textId="77777777" w:rsidR="00A66D46" w:rsidRPr="00E26C17" w:rsidRDefault="00A66D46" w:rsidP="00334C60">
            <w:pPr>
              <w:pStyle w:val="KeinLeerraum"/>
              <w:rPr>
                <w:rFonts w:ascii="Arial" w:hAnsi="Arial" w:cs="Arial"/>
                <w:sz w:val="24"/>
                <w:szCs w:val="24"/>
              </w:rPr>
            </w:pPr>
            <w:r w:rsidRPr="00E26C17">
              <w:rPr>
                <w:rFonts w:ascii="Arial" w:hAnsi="Arial" w:cs="Arial"/>
                <w:sz w:val="24"/>
                <w:szCs w:val="24"/>
              </w:rPr>
              <w:t>MW</w:t>
            </w:r>
          </w:p>
        </w:tc>
        <w:tc>
          <w:tcPr>
            <w:tcW w:w="930" w:type="dxa"/>
            <w:shd w:val="clear" w:color="auto" w:fill="auto"/>
            <w:noWrap/>
            <w:tcMar>
              <w:top w:w="15" w:type="dxa"/>
              <w:left w:w="15" w:type="dxa"/>
              <w:bottom w:w="0" w:type="dxa"/>
              <w:right w:w="15" w:type="dxa"/>
            </w:tcMar>
            <w:vAlign w:val="bottom"/>
            <w:hideMark/>
          </w:tcPr>
          <w:p w14:paraId="569118B7" w14:textId="77777777" w:rsidR="00A66D46" w:rsidRPr="00E26C17" w:rsidRDefault="00A66D46" w:rsidP="00334C60">
            <w:pPr>
              <w:pStyle w:val="KeinLeerraum"/>
              <w:rPr>
                <w:rFonts w:ascii="Arial" w:hAnsi="Arial" w:cs="Arial"/>
              </w:rPr>
            </w:pPr>
          </w:p>
        </w:tc>
        <w:tc>
          <w:tcPr>
            <w:tcW w:w="896" w:type="dxa"/>
            <w:shd w:val="clear" w:color="auto" w:fill="auto"/>
            <w:noWrap/>
            <w:tcMar>
              <w:top w:w="15" w:type="dxa"/>
              <w:left w:w="15" w:type="dxa"/>
              <w:bottom w:w="0" w:type="dxa"/>
              <w:right w:w="15" w:type="dxa"/>
            </w:tcMar>
            <w:vAlign w:val="bottom"/>
            <w:hideMark/>
          </w:tcPr>
          <w:p w14:paraId="176E09F0" w14:textId="77777777" w:rsidR="00A66D46" w:rsidRPr="00E26C17" w:rsidRDefault="00A66D46" w:rsidP="00334C60">
            <w:pPr>
              <w:pStyle w:val="KeinLeerraum"/>
              <w:rPr>
                <w:rFonts w:ascii="Arial" w:hAnsi="Arial" w:cs="Arial"/>
                <w:sz w:val="24"/>
                <w:szCs w:val="24"/>
              </w:rPr>
            </w:pPr>
            <w:r w:rsidRPr="00E26C17">
              <w:rPr>
                <w:rFonts w:ascii="Arial" w:hAnsi="Arial" w:cs="Arial"/>
              </w:rPr>
              <w:t> </w:t>
            </w:r>
          </w:p>
        </w:tc>
        <w:tc>
          <w:tcPr>
            <w:tcW w:w="942" w:type="dxa"/>
            <w:shd w:val="clear" w:color="auto" w:fill="auto"/>
            <w:noWrap/>
            <w:tcMar>
              <w:top w:w="15" w:type="dxa"/>
              <w:left w:w="15" w:type="dxa"/>
              <w:bottom w:w="0" w:type="dxa"/>
              <w:right w:w="15" w:type="dxa"/>
            </w:tcMar>
            <w:vAlign w:val="bottom"/>
            <w:hideMark/>
          </w:tcPr>
          <w:p w14:paraId="737FED6A" w14:textId="77777777" w:rsidR="00A66D46" w:rsidRPr="00E26C17" w:rsidRDefault="00A66D46" w:rsidP="00334C60">
            <w:pPr>
              <w:pStyle w:val="KeinLeerraum"/>
              <w:rPr>
                <w:rFonts w:ascii="Arial" w:hAnsi="Arial" w:cs="Arial"/>
                <w:sz w:val="24"/>
                <w:szCs w:val="24"/>
              </w:rPr>
            </w:pPr>
            <w:r w:rsidRPr="00E26C17">
              <w:rPr>
                <w:rFonts w:ascii="Arial" w:hAnsi="Arial" w:cs="Arial"/>
              </w:rPr>
              <w:t> </w:t>
            </w:r>
          </w:p>
        </w:tc>
      </w:tr>
      <w:tr w:rsidR="00A66D46" w:rsidRPr="00E26C17" w14:paraId="118E08A9" w14:textId="77777777" w:rsidTr="00833708">
        <w:trPr>
          <w:trHeight w:val="318"/>
        </w:trPr>
        <w:tc>
          <w:tcPr>
            <w:tcW w:w="6041" w:type="dxa"/>
            <w:shd w:val="clear" w:color="000000" w:fill="8DB3E2"/>
            <w:noWrap/>
            <w:tcMar>
              <w:top w:w="15" w:type="dxa"/>
              <w:left w:w="15" w:type="dxa"/>
              <w:bottom w:w="0" w:type="dxa"/>
              <w:right w:w="15" w:type="dxa"/>
            </w:tcMar>
            <w:vAlign w:val="bottom"/>
            <w:hideMark/>
          </w:tcPr>
          <w:p w14:paraId="2ECDD2A2" w14:textId="77777777" w:rsidR="00A66D46" w:rsidRPr="00E26C17" w:rsidRDefault="004818A5" w:rsidP="00334C60">
            <w:pPr>
              <w:pStyle w:val="KeinLeerraum"/>
              <w:rPr>
                <w:rFonts w:ascii="Arial" w:hAnsi="Arial" w:cs="Arial"/>
                <w:sz w:val="24"/>
                <w:szCs w:val="24"/>
              </w:rPr>
            </w:pPr>
            <w:r w:rsidRPr="00E26C17">
              <w:rPr>
                <w:rFonts w:ascii="Arial" w:hAnsi="Arial" w:cs="Arial"/>
                <w:sz w:val="24"/>
                <w:szCs w:val="24"/>
              </w:rPr>
              <w:t xml:space="preserve">Zuwachs </w:t>
            </w:r>
            <w:r w:rsidR="0095440E" w:rsidRPr="00E26C17">
              <w:rPr>
                <w:rFonts w:ascii="Arial" w:hAnsi="Arial" w:cs="Arial"/>
                <w:sz w:val="24"/>
                <w:szCs w:val="24"/>
              </w:rPr>
              <w:t>Verrechnungsanschlusswert pro</w:t>
            </w:r>
            <w:r w:rsidR="00A66D46" w:rsidRPr="00E26C17">
              <w:rPr>
                <w:rFonts w:ascii="Arial" w:hAnsi="Arial" w:cs="Arial"/>
                <w:sz w:val="24"/>
                <w:szCs w:val="24"/>
              </w:rPr>
              <w:t xml:space="preserve"> Jahr</w:t>
            </w:r>
          </w:p>
        </w:tc>
        <w:tc>
          <w:tcPr>
            <w:tcW w:w="0" w:type="auto"/>
            <w:shd w:val="clear" w:color="auto" w:fill="auto"/>
            <w:noWrap/>
            <w:tcMar>
              <w:top w:w="15" w:type="dxa"/>
              <w:left w:w="15" w:type="dxa"/>
              <w:bottom w:w="0" w:type="dxa"/>
              <w:right w:w="15" w:type="dxa"/>
            </w:tcMar>
            <w:vAlign w:val="bottom"/>
            <w:hideMark/>
          </w:tcPr>
          <w:p w14:paraId="291653D7" w14:textId="77777777" w:rsidR="00A66D46" w:rsidRPr="00E26C17" w:rsidRDefault="00A66D46" w:rsidP="00334C60">
            <w:pPr>
              <w:pStyle w:val="KeinLeerraum"/>
              <w:rPr>
                <w:rFonts w:ascii="Arial" w:hAnsi="Arial" w:cs="Arial"/>
                <w:sz w:val="24"/>
                <w:szCs w:val="24"/>
              </w:rPr>
            </w:pPr>
            <w:r w:rsidRPr="00E26C17">
              <w:rPr>
                <w:rFonts w:ascii="Arial" w:hAnsi="Arial" w:cs="Arial"/>
                <w:sz w:val="24"/>
                <w:szCs w:val="24"/>
              </w:rPr>
              <w:t>MW</w:t>
            </w:r>
          </w:p>
        </w:tc>
        <w:tc>
          <w:tcPr>
            <w:tcW w:w="930" w:type="dxa"/>
            <w:shd w:val="clear" w:color="auto" w:fill="auto"/>
            <w:noWrap/>
            <w:tcMar>
              <w:top w:w="15" w:type="dxa"/>
              <w:left w:w="15" w:type="dxa"/>
              <w:bottom w:w="0" w:type="dxa"/>
              <w:right w:w="15" w:type="dxa"/>
            </w:tcMar>
            <w:vAlign w:val="bottom"/>
            <w:hideMark/>
          </w:tcPr>
          <w:p w14:paraId="589B216A" w14:textId="77777777" w:rsidR="00A66D46" w:rsidRPr="00E26C17" w:rsidRDefault="00A66D46" w:rsidP="00334C60">
            <w:pPr>
              <w:pStyle w:val="KeinLeerraum"/>
              <w:rPr>
                <w:rFonts w:ascii="Arial" w:hAnsi="Arial" w:cs="Arial"/>
              </w:rPr>
            </w:pPr>
          </w:p>
        </w:tc>
        <w:tc>
          <w:tcPr>
            <w:tcW w:w="896" w:type="dxa"/>
            <w:shd w:val="clear" w:color="auto" w:fill="auto"/>
            <w:noWrap/>
            <w:tcMar>
              <w:top w:w="15" w:type="dxa"/>
              <w:left w:w="15" w:type="dxa"/>
              <w:bottom w:w="0" w:type="dxa"/>
              <w:right w:w="15" w:type="dxa"/>
            </w:tcMar>
            <w:vAlign w:val="bottom"/>
            <w:hideMark/>
          </w:tcPr>
          <w:p w14:paraId="525DD632" w14:textId="77777777" w:rsidR="00A66D46" w:rsidRPr="00E26C17" w:rsidRDefault="00A66D46" w:rsidP="00334C60">
            <w:pPr>
              <w:pStyle w:val="KeinLeerraum"/>
              <w:rPr>
                <w:rFonts w:ascii="Arial" w:hAnsi="Arial" w:cs="Arial"/>
                <w:sz w:val="24"/>
                <w:szCs w:val="24"/>
              </w:rPr>
            </w:pPr>
            <w:r w:rsidRPr="00E26C17">
              <w:rPr>
                <w:rFonts w:ascii="Arial" w:hAnsi="Arial" w:cs="Arial"/>
              </w:rPr>
              <w:t> </w:t>
            </w:r>
          </w:p>
        </w:tc>
        <w:tc>
          <w:tcPr>
            <w:tcW w:w="942" w:type="dxa"/>
            <w:shd w:val="clear" w:color="auto" w:fill="auto"/>
            <w:noWrap/>
            <w:tcMar>
              <w:top w:w="15" w:type="dxa"/>
              <w:left w:w="15" w:type="dxa"/>
              <w:bottom w:w="0" w:type="dxa"/>
              <w:right w:w="15" w:type="dxa"/>
            </w:tcMar>
            <w:vAlign w:val="bottom"/>
            <w:hideMark/>
          </w:tcPr>
          <w:p w14:paraId="74EF0B36" w14:textId="77777777" w:rsidR="00A66D46" w:rsidRPr="00E26C17" w:rsidRDefault="00A66D46" w:rsidP="00334C60">
            <w:pPr>
              <w:pStyle w:val="KeinLeerraum"/>
              <w:rPr>
                <w:rFonts w:ascii="Arial" w:hAnsi="Arial" w:cs="Arial"/>
                <w:sz w:val="24"/>
                <w:szCs w:val="24"/>
              </w:rPr>
            </w:pPr>
            <w:r w:rsidRPr="00E26C17">
              <w:rPr>
                <w:rFonts w:ascii="Arial" w:hAnsi="Arial" w:cs="Arial"/>
              </w:rPr>
              <w:t> </w:t>
            </w:r>
          </w:p>
        </w:tc>
      </w:tr>
    </w:tbl>
    <w:p w14:paraId="10EF008E" w14:textId="77777777" w:rsidR="00E221F9" w:rsidRPr="00E26C17" w:rsidRDefault="00E221F9" w:rsidP="00426025">
      <w:pPr>
        <w:autoSpaceDE w:val="0"/>
        <w:autoSpaceDN w:val="0"/>
        <w:adjustRightInd w:val="0"/>
        <w:spacing w:after="0" w:line="240" w:lineRule="auto"/>
        <w:rPr>
          <w:rFonts w:ascii="Arial" w:hAnsi="Arial" w:cs="Arial"/>
          <w:color w:val="548DD4"/>
          <w:sz w:val="24"/>
          <w:szCs w:val="24"/>
          <w:lang w:eastAsia="de-AT"/>
        </w:rPr>
      </w:pPr>
    </w:p>
    <w:p w14:paraId="3BF5142A" w14:textId="1A6AEEC0" w:rsidR="00BD6676" w:rsidRPr="00E26C17" w:rsidRDefault="00E221F9" w:rsidP="007C42C6">
      <w:pPr>
        <w:autoSpaceDE w:val="0"/>
        <w:autoSpaceDN w:val="0"/>
        <w:adjustRightInd w:val="0"/>
        <w:spacing w:after="0" w:line="240" w:lineRule="auto"/>
        <w:jc w:val="both"/>
        <w:rPr>
          <w:rFonts w:ascii="Arial" w:hAnsi="Arial" w:cs="Arial"/>
          <w:color w:val="548DD4"/>
          <w:sz w:val="24"/>
          <w:szCs w:val="24"/>
          <w:lang w:eastAsia="de-AT"/>
        </w:rPr>
      </w:pPr>
      <w:r w:rsidRPr="00FE11E5">
        <w:rPr>
          <w:rFonts w:ascii="Arial" w:hAnsi="Arial" w:cs="Arial"/>
          <w:b/>
          <w:color w:val="548DD4"/>
          <w:sz w:val="24"/>
          <w:szCs w:val="24"/>
          <w:lang w:eastAsia="de-AT"/>
        </w:rPr>
        <w:t>Anmerkung:</w:t>
      </w:r>
      <w:r w:rsidRPr="00E26C17">
        <w:rPr>
          <w:rFonts w:ascii="Arial" w:hAnsi="Arial" w:cs="Arial"/>
          <w:color w:val="548DD4"/>
          <w:sz w:val="24"/>
          <w:szCs w:val="24"/>
          <w:lang w:eastAsia="de-AT"/>
        </w:rPr>
        <w:t xml:space="preserve"> Die oben stehende Tabe</w:t>
      </w:r>
      <w:r w:rsidR="00C27AF7" w:rsidRPr="00E26C17">
        <w:rPr>
          <w:rFonts w:ascii="Arial" w:hAnsi="Arial" w:cs="Arial"/>
          <w:color w:val="548DD4"/>
          <w:sz w:val="24"/>
          <w:szCs w:val="24"/>
          <w:lang w:eastAsia="de-AT"/>
        </w:rPr>
        <w:t>l</w:t>
      </w:r>
      <w:r w:rsidRPr="00E26C17">
        <w:rPr>
          <w:rFonts w:ascii="Arial" w:hAnsi="Arial" w:cs="Arial"/>
          <w:color w:val="548DD4"/>
          <w:sz w:val="24"/>
          <w:szCs w:val="24"/>
          <w:lang w:eastAsia="de-AT"/>
        </w:rPr>
        <w:t>l</w:t>
      </w:r>
      <w:r w:rsidR="00C27AF7" w:rsidRPr="00E26C17">
        <w:rPr>
          <w:rFonts w:ascii="Arial" w:hAnsi="Arial" w:cs="Arial"/>
          <w:color w:val="548DD4"/>
          <w:sz w:val="24"/>
          <w:szCs w:val="24"/>
          <w:lang w:eastAsia="de-AT"/>
        </w:rPr>
        <w:t>e</w:t>
      </w:r>
      <w:r w:rsidRPr="00E26C17">
        <w:rPr>
          <w:rFonts w:ascii="Arial" w:hAnsi="Arial" w:cs="Arial"/>
          <w:color w:val="548DD4"/>
          <w:sz w:val="24"/>
          <w:szCs w:val="24"/>
          <w:lang w:eastAsia="de-AT"/>
        </w:rPr>
        <w:t xml:space="preserve"> ist abhängig vom jeweiligen </w:t>
      </w:r>
      <w:r w:rsidR="00C27AF7" w:rsidRPr="00E26C17">
        <w:rPr>
          <w:rFonts w:ascii="Arial" w:hAnsi="Arial" w:cs="Arial"/>
          <w:color w:val="548DD4"/>
          <w:sz w:val="24"/>
          <w:szCs w:val="24"/>
          <w:lang w:eastAsia="de-AT"/>
        </w:rPr>
        <w:t>P</w:t>
      </w:r>
      <w:r w:rsidRPr="00E26C17">
        <w:rPr>
          <w:rFonts w:ascii="Arial" w:hAnsi="Arial" w:cs="Arial"/>
          <w:color w:val="548DD4"/>
          <w:sz w:val="24"/>
          <w:szCs w:val="24"/>
          <w:lang w:eastAsia="de-AT"/>
        </w:rPr>
        <w:t xml:space="preserve">rojektgegenstand </w:t>
      </w:r>
      <w:r w:rsidR="00C27AF7" w:rsidRPr="00E26C17">
        <w:rPr>
          <w:rFonts w:ascii="Arial" w:hAnsi="Arial" w:cs="Arial"/>
          <w:color w:val="548DD4"/>
          <w:sz w:val="24"/>
          <w:szCs w:val="24"/>
          <w:lang w:eastAsia="de-AT"/>
        </w:rPr>
        <w:t>(</w:t>
      </w:r>
      <w:r w:rsidRPr="00E26C17">
        <w:rPr>
          <w:rFonts w:ascii="Arial" w:hAnsi="Arial" w:cs="Arial"/>
          <w:color w:val="548DD4"/>
          <w:sz w:val="24"/>
          <w:szCs w:val="24"/>
          <w:lang w:eastAsia="de-AT"/>
        </w:rPr>
        <w:t>Fernwärme/</w:t>
      </w:r>
      <w:r w:rsidR="00C27AF7" w:rsidRPr="00E26C17">
        <w:rPr>
          <w:rFonts w:ascii="Arial" w:hAnsi="Arial" w:cs="Arial"/>
          <w:color w:val="548DD4"/>
          <w:sz w:val="24"/>
          <w:szCs w:val="24"/>
          <w:lang w:eastAsia="de-AT"/>
        </w:rPr>
        <w:t>F</w:t>
      </w:r>
      <w:r w:rsidRPr="00E26C17">
        <w:rPr>
          <w:rFonts w:ascii="Arial" w:hAnsi="Arial" w:cs="Arial"/>
          <w:color w:val="548DD4"/>
          <w:sz w:val="24"/>
          <w:szCs w:val="24"/>
          <w:lang w:eastAsia="de-AT"/>
        </w:rPr>
        <w:t>ernkälte)</w:t>
      </w:r>
      <w:r w:rsidR="00170DFC">
        <w:rPr>
          <w:rFonts w:ascii="Arial" w:hAnsi="Arial" w:cs="Arial"/>
          <w:color w:val="548DD4"/>
          <w:sz w:val="24"/>
          <w:szCs w:val="24"/>
          <w:lang w:eastAsia="de-AT"/>
        </w:rPr>
        <w:t xml:space="preserve">. </w:t>
      </w:r>
      <w:r w:rsidR="003E4216">
        <w:rPr>
          <w:rFonts w:ascii="Arial" w:hAnsi="Arial" w:cs="Arial"/>
          <w:color w:val="548DD4"/>
          <w:sz w:val="24"/>
          <w:szCs w:val="24"/>
          <w:lang w:eastAsia="de-AT"/>
        </w:rPr>
        <w:t xml:space="preserve">der </w:t>
      </w:r>
      <w:r w:rsidR="00057D18">
        <w:rPr>
          <w:rFonts w:ascii="Arial" w:hAnsi="Arial" w:cs="Arial"/>
          <w:color w:val="548DD4"/>
          <w:sz w:val="24"/>
          <w:szCs w:val="24"/>
          <w:lang w:eastAsia="de-AT"/>
        </w:rPr>
        <w:t xml:space="preserve">letzten drei Jahre </w:t>
      </w:r>
      <w:r w:rsidRPr="00E26C17">
        <w:rPr>
          <w:rFonts w:ascii="Arial" w:hAnsi="Arial" w:cs="Arial"/>
          <w:color w:val="548DD4"/>
          <w:sz w:val="24"/>
          <w:szCs w:val="24"/>
          <w:lang w:eastAsia="de-AT"/>
        </w:rPr>
        <w:t>anzupassen.</w:t>
      </w:r>
    </w:p>
    <w:p w14:paraId="44135B29" w14:textId="77777777" w:rsidR="004818A5" w:rsidRPr="003404FE" w:rsidRDefault="004818A5" w:rsidP="007C42C6">
      <w:pPr>
        <w:autoSpaceDE w:val="0"/>
        <w:autoSpaceDN w:val="0"/>
        <w:adjustRightInd w:val="0"/>
        <w:spacing w:after="0" w:line="240" w:lineRule="auto"/>
        <w:jc w:val="both"/>
        <w:rPr>
          <w:rFonts w:ascii="Arial" w:hAnsi="Arial" w:cs="Arial"/>
          <w:sz w:val="24"/>
          <w:szCs w:val="24"/>
          <w:lang w:eastAsia="de-AT"/>
        </w:rPr>
      </w:pPr>
    </w:p>
    <w:p w14:paraId="359D0DCF" w14:textId="77777777" w:rsidR="004818A5" w:rsidRPr="003404FE" w:rsidRDefault="004818A5" w:rsidP="007C42C6">
      <w:pPr>
        <w:autoSpaceDE w:val="0"/>
        <w:autoSpaceDN w:val="0"/>
        <w:adjustRightInd w:val="0"/>
        <w:spacing w:after="0" w:line="240" w:lineRule="auto"/>
        <w:jc w:val="both"/>
        <w:rPr>
          <w:rFonts w:ascii="Arial" w:hAnsi="Arial" w:cs="Arial"/>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7C42C6" w:rsidRPr="00E83636" w14:paraId="3A39B07A" w14:textId="77777777" w:rsidTr="00E83636">
        <w:tc>
          <w:tcPr>
            <w:tcW w:w="9669" w:type="dxa"/>
            <w:shd w:val="clear" w:color="auto" w:fill="8DB3E2"/>
          </w:tcPr>
          <w:p w14:paraId="652796D6" w14:textId="77777777" w:rsidR="007C42C6" w:rsidRPr="00E83636" w:rsidRDefault="007C42C6" w:rsidP="00E83636">
            <w:pPr>
              <w:autoSpaceDE w:val="0"/>
              <w:autoSpaceDN w:val="0"/>
              <w:adjustRightInd w:val="0"/>
              <w:spacing w:after="0" w:line="240" w:lineRule="auto"/>
              <w:rPr>
                <w:rFonts w:ascii="Arial" w:hAnsi="Arial" w:cs="Arial"/>
                <w:b/>
                <w:bCs/>
                <w:sz w:val="24"/>
                <w:szCs w:val="24"/>
                <w:lang w:eastAsia="de-AT"/>
              </w:rPr>
            </w:pPr>
            <w:r w:rsidRPr="00E83636">
              <w:rPr>
                <w:rFonts w:ascii="Arial" w:hAnsi="Arial" w:cs="Arial"/>
                <w:b/>
                <w:bCs/>
                <w:sz w:val="24"/>
                <w:szCs w:val="24"/>
                <w:lang w:eastAsia="de-AT"/>
              </w:rPr>
              <w:t>§</w:t>
            </w:r>
            <w:r w:rsidR="005376EF">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2:</w:t>
            </w:r>
          </w:p>
          <w:p w14:paraId="3AD28B60" w14:textId="77777777" w:rsidR="007C42C6" w:rsidRPr="00E83636" w:rsidRDefault="007C42C6"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bCs/>
                <w:sz w:val="24"/>
                <w:szCs w:val="24"/>
                <w:lang w:eastAsia="de-AT"/>
              </w:rPr>
              <w:t>Angaben über die Möglichkeiten des weiteren Fernwärmeausbaus innerhalb des bestehenden Versorgungsgebietes oder über die Möglichkeiten der Erweiterung des Versorgungsgebietes sowie über die Koordination der geplanten Fernwärmeversorgung durch andere Energieträger.</w:t>
            </w:r>
          </w:p>
        </w:tc>
      </w:tr>
    </w:tbl>
    <w:p w14:paraId="5234008D" w14:textId="77777777" w:rsidR="007C42C6" w:rsidRPr="003404FE" w:rsidRDefault="007C42C6" w:rsidP="007C42C6">
      <w:pPr>
        <w:autoSpaceDE w:val="0"/>
        <w:autoSpaceDN w:val="0"/>
        <w:adjustRightInd w:val="0"/>
        <w:spacing w:after="0" w:line="240" w:lineRule="auto"/>
        <w:jc w:val="both"/>
        <w:rPr>
          <w:rFonts w:ascii="Arial" w:hAnsi="Arial" w:cs="Arial"/>
          <w:sz w:val="24"/>
          <w:szCs w:val="24"/>
          <w:lang w:eastAsia="de-AT"/>
        </w:rPr>
      </w:pPr>
    </w:p>
    <w:p w14:paraId="3005FEF6" w14:textId="4E7112F0" w:rsidR="00426025" w:rsidRPr="00E26C17" w:rsidRDefault="0064578D" w:rsidP="000A27AE">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Angaben über Ausbaupotentiale, geschätztes </w:t>
      </w:r>
      <w:r w:rsidR="00C3215D" w:rsidRPr="00E26C17">
        <w:rPr>
          <w:rFonts w:ascii="Arial" w:hAnsi="Arial" w:cs="Arial"/>
          <w:bCs/>
          <w:color w:val="0070C0"/>
          <w:sz w:val="24"/>
          <w:szCs w:val="24"/>
          <w:lang w:eastAsia="de-AT"/>
        </w:rPr>
        <w:t>G</w:t>
      </w:r>
      <w:r w:rsidRPr="00E26C17">
        <w:rPr>
          <w:rFonts w:ascii="Arial" w:hAnsi="Arial" w:cs="Arial"/>
          <w:bCs/>
          <w:color w:val="0070C0"/>
          <w:sz w:val="24"/>
          <w:szCs w:val="24"/>
          <w:lang w:eastAsia="de-AT"/>
        </w:rPr>
        <w:t>esamtpoten</w:t>
      </w:r>
      <w:r w:rsidR="002D269F">
        <w:rPr>
          <w:rFonts w:ascii="Arial" w:hAnsi="Arial" w:cs="Arial"/>
          <w:bCs/>
          <w:color w:val="0070C0"/>
          <w:sz w:val="24"/>
          <w:szCs w:val="24"/>
          <w:lang w:eastAsia="de-AT"/>
        </w:rPr>
        <w:t>t</w:t>
      </w:r>
      <w:r w:rsidR="0071066C" w:rsidRPr="00E26C17">
        <w:rPr>
          <w:rFonts w:ascii="Arial" w:hAnsi="Arial" w:cs="Arial"/>
          <w:bCs/>
          <w:color w:val="0070C0"/>
          <w:sz w:val="24"/>
          <w:szCs w:val="24"/>
          <w:lang w:eastAsia="de-AT"/>
        </w:rPr>
        <w:t>i</w:t>
      </w:r>
      <w:r w:rsidRPr="00E26C17">
        <w:rPr>
          <w:rFonts w:ascii="Arial" w:hAnsi="Arial" w:cs="Arial"/>
          <w:bCs/>
          <w:color w:val="0070C0"/>
          <w:sz w:val="24"/>
          <w:szCs w:val="24"/>
          <w:lang w:eastAsia="de-AT"/>
        </w:rPr>
        <w:t xml:space="preserve">al, </w:t>
      </w:r>
      <w:r w:rsidR="00C3215D" w:rsidRPr="00E26C17">
        <w:rPr>
          <w:rFonts w:ascii="Arial" w:hAnsi="Arial" w:cs="Arial"/>
          <w:bCs/>
          <w:color w:val="0070C0"/>
          <w:sz w:val="24"/>
          <w:szCs w:val="24"/>
          <w:lang w:eastAsia="de-AT"/>
        </w:rPr>
        <w:t>Kooperationsvorhaben, regionale Energiekonzepte, Anschlussverordnungen, regionale gesetzliche Rahmen</w:t>
      </w:r>
      <w:r w:rsidR="007C42C6" w:rsidRPr="00E26C17">
        <w:rPr>
          <w:rFonts w:ascii="Arial" w:hAnsi="Arial" w:cs="Arial"/>
          <w:bCs/>
          <w:color w:val="0070C0"/>
          <w:sz w:val="24"/>
          <w:szCs w:val="24"/>
          <w:lang w:eastAsia="de-AT"/>
        </w:rPr>
        <w:t>-</w:t>
      </w:r>
      <w:r w:rsidR="00C3215D" w:rsidRPr="00E26C17">
        <w:rPr>
          <w:rFonts w:ascii="Arial" w:hAnsi="Arial" w:cs="Arial"/>
          <w:bCs/>
          <w:color w:val="0070C0"/>
          <w:sz w:val="24"/>
          <w:szCs w:val="24"/>
          <w:lang w:eastAsia="de-AT"/>
        </w:rPr>
        <w:t>bedingungen (IG</w:t>
      </w:r>
      <w:r w:rsidR="004818A5" w:rsidRPr="00E26C17">
        <w:rPr>
          <w:rFonts w:ascii="Arial" w:hAnsi="Arial" w:cs="Arial"/>
          <w:bCs/>
          <w:color w:val="0070C0"/>
          <w:sz w:val="24"/>
          <w:szCs w:val="24"/>
          <w:lang w:eastAsia="de-AT"/>
        </w:rPr>
        <w:t>-</w:t>
      </w:r>
      <w:r w:rsidR="00CB7749">
        <w:rPr>
          <w:rFonts w:ascii="Arial" w:hAnsi="Arial" w:cs="Arial"/>
          <w:bCs/>
          <w:color w:val="0070C0"/>
          <w:sz w:val="24"/>
          <w:szCs w:val="24"/>
          <w:lang w:eastAsia="de-AT"/>
        </w:rPr>
        <w:t xml:space="preserve">L - </w:t>
      </w:r>
      <w:r w:rsidR="00C3215D" w:rsidRPr="00E26C17">
        <w:rPr>
          <w:rFonts w:ascii="Arial" w:hAnsi="Arial" w:cs="Arial"/>
          <w:bCs/>
          <w:color w:val="0070C0"/>
          <w:sz w:val="24"/>
          <w:szCs w:val="24"/>
          <w:lang w:eastAsia="de-AT"/>
        </w:rPr>
        <w:t xml:space="preserve">Maßnahmenverordnung), </w:t>
      </w:r>
      <w:r w:rsidR="003B355D" w:rsidRPr="00E26C17">
        <w:rPr>
          <w:rFonts w:ascii="Arial" w:hAnsi="Arial" w:cs="Arial"/>
          <w:bCs/>
          <w:color w:val="0070C0"/>
          <w:sz w:val="24"/>
          <w:szCs w:val="24"/>
          <w:lang w:eastAsia="de-AT"/>
        </w:rPr>
        <w:t>v</w:t>
      </w:r>
      <w:r w:rsidR="00855EC1" w:rsidRPr="00E26C17">
        <w:rPr>
          <w:rFonts w:ascii="Arial" w:hAnsi="Arial" w:cs="Arial"/>
          <w:bCs/>
          <w:color w:val="0070C0"/>
          <w:sz w:val="24"/>
          <w:szCs w:val="24"/>
          <w:lang w:eastAsia="de-AT"/>
        </w:rPr>
        <w:t>orrangige Ausbaugebiete, Gebietsschutz (</w:t>
      </w:r>
      <w:r w:rsidR="00E54A08" w:rsidRPr="00E26C17">
        <w:rPr>
          <w:rFonts w:ascii="Arial" w:hAnsi="Arial" w:cs="Arial"/>
          <w:bCs/>
          <w:color w:val="0070C0"/>
          <w:sz w:val="24"/>
          <w:szCs w:val="24"/>
          <w:lang w:eastAsia="de-AT"/>
        </w:rPr>
        <w:t xml:space="preserve">z.B. </w:t>
      </w:r>
      <w:r w:rsidR="00855EC1" w:rsidRPr="00E26C17">
        <w:rPr>
          <w:rFonts w:ascii="Arial" w:hAnsi="Arial" w:cs="Arial"/>
          <w:bCs/>
          <w:color w:val="0070C0"/>
          <w:sz w:val="24"/>
          <w:szCs w:val="24"/>
          <w:lang w:eastAsia="de-AT"/>
        </w:rPr>
        <w:t>Substitution der Gasversorgung</w:t>
      </w:r>
      <w:r w:rsidR="00E54A08" w:rsidRPr="00E26C17">
        <w:rPr>
          <w:rFonts w:ascii="Arial" w:hAnsi="Arial" w:cs="Arial"/>
          <w:bCs/>
          <w:color w:val="0070C0"/>
          <w:sz w:val="24"/>
          <w:szCs w:val="24"/>
          <w:lang w:eastAsia="de-AT"/>
        </w:rPr>
        <w:t>,</w:t>
      </w:r>
      <w:r w:rsidR="00C84171" w:rsidRPr="00E26C17">
        <w:rPr>
          <w:rFonts w:ascii="Arial" w:hAnsi="Arial" w:cs="Arial"/>
          <w:bCs/>
          <w:color w:val="0070C0"/>
          <w:sz w:val="24"/>
          <w:szCs w:val="24"/>
          <w:lang w:eastAsia="de-AT"/>
        </w:rPr>
        <w:t xml:space="preserve"> </w:t>
      </w:r>
      <w:r w:rsidR="00CB7749">
        <w:rPr>
          <w:rFonts w:ascii="Arial" w:hAnsi="Arial" w:cs="Arial"/>
          <w:bCs/>
          <w:color w:val="0070C0"/>
          <w:sz w:val="24"/>
          <w:szCs w:val="24"/>
          <w:lang w:eastAsia="de-AT"/>
        </w:rPr>
        <w:t>E</w:t>
      </w:r>
      <w:r w:rsidR="00E54A08" w:rsidRPr="00E26C17">
        <w:rPr>
          <w:rFonts w:ascii="Arial" w:hAnsi="Arial" w:cs="Arial"/>
          <w:bCs/>
          <w:color w:val="0070C0"/>
          <w:sz w:val="24"/>
          <w:szCs w:val="24"/>
          <w:lang w:eastAsia="de-AT"/>
        </w:rPr>
        <w:t>-Heizungen</w:t>
      </w:r>
      <w:r w:rsidR="00855EC1" w:rsidRPr="00E26C17">
        <w:rPr>
          <w:rFonts w:ascii="Arial" w:hAnsi="Arial" w:cs="Arial"/>
          <w:bCs/>
          <w:color w:val="0070C0"/>
          <w:sz w:val="24"/>
          <w:szCs w:val="24"/>
          <w:lang w:eastAsia="de-AT"/>
        </w:rPr>
        <w:t>)</w:t>
      </w:r>
      <w:r w:rsidR="00CB7749">
        <w:rPr>
          <w:rFonts w:ascii="Arial" w:hAnsi="Arial" w:cs="Arial"/>
          <w:bCs/>
          <w:color w:val="0070C0"/>
          <w:sz w:val="24"/>
          <w:szCs w:val="24"/>
          <w:lang w:eastAsia="de-AT"/>
        </w:rPr>
        <w:t>,</w:t>
      </w:r>
      <w:r w:rsidR="00855EC1" w:rsidRPr="00E26C17">
        <w:rPr>
          <w:rFonts w:ascii="Arial" w:hAnsi="Arial" w:cs="Arial"/>
          <w:bCs/>
          <w:color w:val="0070C0"/>
          <w:sz w:val="24"/>
          <w:szCs w:val="24"/>
          <w:lang w:eastAsia="de-AT"/>
        </w:rPr>
        <w:t xml:space="preserve"> </w:t>
      </w:r>
      <w:r w:rsidR="00297BA5" w:rsidRPr="00E26C17">
        <w:rPr>
          <w:rFonts w:ascii="Arial" w:hAnsi="Arial" w:cs="Arial"/>
          <w:bCs/>
          <w:color w:val="0070C0"/>
          <w:sz w:val="24"/>
          <w:szCs w:val="24"/>
          <w:lang w:eastAsia="de-AT"/>
        </w:rPr>
        <w:t>Errichtung</w:t>
      </w:r>
      <w:bookmarkStart w:id="0" w:name="_GoBack"/>
      <w:bookmarkEnd w:id="0"/>
      <w:r w:rsidR="00297BA5" w:rsidRPr="00E26C17">
        <w:rPr>
          <w:rFonts w:ascii="Arial" w:hAnsi="Arial" w:cs="Arial"/>
          <w:bCs/>
          <w:color w:val="0070C0"/>
          <w:sz w:val="24"/>
          <w:szCs w:val="24"/>
          <w:lang w:eastAsia="de-AT"/>
        </w:rPr>
        <w:t xml:space="preserve"> technischer Hilfsmaßnahmen, etc.</w:t>
      </w:r>
    </w:p>
    <w:p w14:paraId="7112DFC2" w14:textId="77777777" w:rsidR="007C42C6" w:rsidRPr="003404FE" w:rsidRDefault="007C42C6" w:rsidP="000A27AE">
      <w:pPr>
        <w:autoSpaceDE w:val="0"/>
        <w:autoSpaceDN w:val="0"/>
        <w:adjustRightInd w:val="0"/>
        <w:spacing w:after="0" w:line="240" w:lineRule="auto"/>
        <w:jc w:val="both"/>
        <w:rPr>
          <w:rFonts w:ascii="Arial" w:hAnsi="Arial" w:cs="Arial"/>
          <w:bCs/>
          <w:sz w:val="24"/>
          <w:szCs w:val="24"/>
          <w:lang w:eastAsia="de-AT"/>
        </w:rPr>
      </w:pPr>
    </w:p>
    <w:p w14:paraId="7C1EFEBF" w14:textId="77777777" w:rsidR="0062047C" w:rsidRPr="00E26C17" w:rsidRDefault="00494440" w:rsidP="000A27AE">
      <w:pPr>
        <w:autoSpaceDE w:val="0"/>
        <w:autoSpaceDN w:val="0"/>
        <w:adjustRightInd w:val="0"/>
        <w:spacing w:after="0" w:line="240" w:lineRule="auto"/>
        <w:jc w:val="both"/>
        <w:rPr>
          <w:rFonts w:ascii="Arial" w:hAnsi="Arial" w:cs="Arial"/>
          <w:b/>
          <w:bCs/>
          <w:sz w:val="24"/>
          <w:szCs w:val="24"/>
          <w:lang w:eastAsia="de-AT"/>
        </w:rPr>
      </w:pPr>
      <w:r w:rsidRPr="00E26C17">
        <w:rPr>
          <w:rFonts w:ascii="Arial" w:hAnsi="Arial" w:cs="Arial"/>
          <w:b/>
          <w:bCs/>
          <w:sz w:val="24"/>
          <w:szCs w:val="24"/>
          <w:lang w:eastAsia="de-AT"/>
        </w:rPr>
        <w:t xml:space="preserve">Geschätzte </w:t>
      </w:r>
      <w:r w:rsidR="0062047C" w:rsidRPr="00E26C17">
        <w:rPr>
          <w:rFonts w:ascii="Arial" w:hAnsi="Arial" w:cs="Arial"/>
          <w:b/>
          <w:bCs/>
          <w:sz w:val="24"/>
          <w:szCs w:val="24"/>
          <w:lang w:eastAsia="de-AT"/>
        </w:rPr>
        <w:t>Entwicklung der nächsten drei Jahre:</w:t>
      </w:r>
    </w:p>
    <w:p w14:paraId="4C1FED88" w14:textId="77777777" w:rsidR="0062047C" w:rsidRPr="003404FE" w:rsidRDefault="0062047C" w:rsidP="000A27AE">
      <w:pPr>
        <w:autoSpaceDE w:val="0"/>
        <w:autoSpaceDN w:val="0"/>
        <w:adjustRightInd w:val="0"/>
        <w:spacing w:after="0" w:line="240" w:lineRule="auto"/>
        <w:jc w:val="both"/>
        <w:rPr>
          <w:rFonts w:ascii="Arial" w:hAnsi="Arial" w:cs="Arial"/>
          <w:bCs/>
          <w:sz w:val="24"/>
          <w:szCs w:val="24"/>
          <w:lang w:eastAsia="de-AT"/>
        </w:rPr>
      </w:pPr>
    </w:p>
    <w:tbl>
      <w:tblPr>
        <w:tblW w:w="9639" w:type="dxa"/>
        <w:tblInd w:w="15" w:type="dxa"/>
        <w:tblCellMar>
          <w:left w:w="0" w:type="dxa"/>
          <w:right w:w="0" w:type="dxa"/>
        </w:tblCellMar>
        <w:tblLook w:val="04A0" w:firstRow="1" w:lastRow="0" w:firstColumn="1" w:lastColumn="0" w:noHBand="0" w:noVBand="1"/>
      </w:tblPr>
      <w:tblGrid>
        <w:gridCol w:w="5866"/>
        <w:gridCol w:w="866"/>
        <w:gridCol w:w="969"/>
        <w:gridCol w:w="969"/>
        <w:gridCol w:w="969"/>
      </w:tblGrid>
      <w:tr w:rsidR="00C370E4" w:rsidRPr="00E26C17" w14:paraId="5FEBF745" w14:textId="77777777" w:rsidTr="00723D9C">
        <w:trPr>
          <w:trHeight w:val="304"/>
        </w:trPr>
        <w:tc>
          <w:tcPr>
            <w:tcW w:w="5630" w:type="dxa"/>
            <w:tcBorders>
              <w:top w:val="single" w:sz="8" w:space="0" w:color="auto"/>
              <w:left w:val="single" w:sz="12" w:space="0" w:color="auto"/>
              <w:bottom w:val="single" w:sz="8" w:space="0" w:color="auto"/>
              <w:right w:val="single" w:sz="8" w:space="0" w:color="auto"/>
            </w:tcBorders>
            <w:shd w:val="clear" w:color="000000" w:fill="CC0066"/>
            <w:noWrap/>
            <w:tcMar>
              <w:top w:w="15" w:type="dxa"/>
              <w:left w:w="15" w:type="dxa"/>
              <w:bottom w:w="0" w:type="dxa"/>
              <w:right w:w="15" w:type="dxa"/>
            </w:tcMar>
            <w:vAlign w:val="bottom"/>
            <w:hideMark/>
          </w:tcPr>
          <w:p w14:paraId="7FE855E4" w14:textId="77777777" w:rsidR="00C370E4" w:rsidRPr="00E26C17" w:rsidRDefault="00297BA5" w:rsidP="00057D18">
            <w:pPr>
              <w:spacing w:before="200"/>
              <w:rPr>
                <w:rFonts w:ascii="Arial" w:hAnsi="Arial" w:cs="Arial"/>
                <w:b/>
                <w:color w:val="FFFFFF"/>
                <w:sz w:val="24"/>
                <w:szCs w:val="24"/>
              </w:rPr>
            </w:pPr>
            <w:r w:rsidRPr="00E26C17">
              <w:rPr>
                <w:rFonts w:ascii="Arial" w:hAnsi="Arial" w:cs="Arial"/>
                <w:b/>
                <w:color w:val="FFFFFF"/>
                <w:sz w:val="24"/>
                <w:szCs w:val="24"/>
              </w:rPr>
              <w:lastRenderedPageBreak/>
              <w:t>Voraussichtlicher Bestand</w:t>
            </w:r>
          </w:p>
        </w:tc>
        <w:tc>
          <w:tcPr>
            <w:tcW w:w="831" w:type="dxa"/>
            <w:tcBorders>
              <w:top w:val="single" w:sz="8" w:space="0" w:color="auto"/>
              <w:left w:val="single" w:sz="8" w:space="0" w:color="auto"/>
              <w:bottom w:val="single" w:sz="8" w:space="0" w:color="auto"/>
              <w:right w:val="single" w:sz="8" w:space="0" w:color="auto"/>
            </w:tcBorders>
            <w:shd w:val="clear" w:color="000000" w:fill="CC0066"/>
            <w:noWrap/>
            <w:tcMar>
              <w:top w:w="15" w:type="dxa"/>
              <w:left w:w="15" w:type="dxa"/>
              <w:bottom w:w="0" w:type="dxa"/>
              <w:right w:w="15" w:type="dxa"/>
            </w:tcMar>
            <w:vAlign w:val="bottom"/>
            <w:hideMark/>
          </w:tcPr>
          <w:p w14:paraId="0F3403B7" w14:textId="77777777" w:rsidR="00C370E4" w:rsidRPr="00E26C17" w:rsidRDefault="00C370E4" w:rsidP="00C370E4">
            <w:pPr>
              <w:jc w:val="center"/>
              <w:rPr>
                <w:rFonts w:ascii="Arial" w:hAnsi="Arial" w:cs="Arial"/>
                <w:b/>
                <w:color w:val="FFFFFF"/>
                <w:sz w:val="24"/>
                <w:szCs w:val="24"/>
              </w:rPr>
            </w:pPr>
            <w:r w:rsidRPr="00E26C17">
              <w:rPr>
                <w:rFonts w:ascii="Arial" w:hAnsi="Arial" w:cs="Arial"/>
                <w:b/>
                <w:color w:val="FFFFFF"/>
                <w:sz w:val="24"/>
                <w:szCs w:val="24"/>
              </w:rPr>
              <w:t>Einheit</w:t>
            </w:r>
          </w:p>
        </w:tc>
        <w:tc>
          <w:tcPr>
            <w:tcW w:w="930" w:type="dxa"/>
            <w:tcBorders>
              <w:top w:val="single" w:sz="8" w:space="0" w:color="auto"/>
              <w:left w:val="single" w:sz="8" w:space="0" w:color="auto"/>
              <w:bottom w:val="single" w:sz="8" w:space="0" w:color="auto"/>
              <w:right w:val="single" w:sz="8" w:space="0" w:color="auto"/>
            </w:tcBorders>
            <w:shd w:val="clear" w:color="000000" w:fill="CC0066"/>
            <w:noWrap/>
            <w:tcMar>
              <w:top w:w="15" w:type="dxa"/>
              <w:left w:w="15" w:type="dxa"/>
              <w:bottom w:w="0" w:type="dxa"/>
              <w:right w:w="15" w:type="dxa"/>
            </w:tcMar>
            <w:vAlign w:val="bottom"/>
            <w:hideMark/>
          </w:tcPr>
          <w:p w14:paraId="597F4EEF" w14:textId="550A0617" w:rsidR="00C370E4" w:rsidRPr="00226C0C" w:rsidRDefault="00C370E4">
            <w:pPr>
              <w:jc w:val="center"/>
              <w:rPr>
                <w:rFonts w:ascii="Arial" w:hAnsi="Arial" w:cs="Arial"/>
                <w:b/>
                <w:color w:val="FFFFFF"/>
                <w:sz w:val="24"/>
                <w:szCs w:val="24"/>
              </w:rPr>
            </w:pPr>
            <w:r w:rsidRPr="00226C0C">
              <w:rPr>
                <w:rFonts w:ascii="Arial" w:hAnsi="Arial" w:cs="Arial"/>
                <w:b/>
                <w:color w:val="FFFFFF"/>
                <w:sz w:val="24"/>
                <w:szCs w:val="24"/>
              </w:rPr>
              <w:t>20</w:t>
            </w:r>
            <w:r w:rsidR="0099758C" w:rsidRPr="00226C0C">
              <w:rPr>
                <w:rFonts w:ascii="Arial" w:hAnsi="Arial" w:cs="Arial"/>
                <w:b/>
                <w:color w:val="FFFFFF"/>
                <w:sz w:val="24"/>
                <w:szCs w:val="24"/>
              </w:rPr>
              <w:t>1</w:t>
            </w:r>
            <w:r w:rsidR="00057D18">
              <w:rPr>
                <w:rFonts w:ascii="Arial" w:hAnsi="Arial" w:cs="Arial"/>
                <w:b/>
                <w:color w:val="FFFFFF"/>
                <w:sz w:val="24"/>
                <w:szCs w:val="24"/>
              </w:rPr>
              <w:t>9</w:t>
            </w:r>
          </w:p>
        </w:tc>
        <w:tc>
          <w:tcPr>
            <w:tcW w:w="930" w:type="dxa"/>
            <w:tcBorders>
              <w:top w:val="single" w:sz="8" w:space="0" w:color="auto"/>
              <w:left w:val="single" w:sz="8" w:space="0" w:color="auto"/>
              <w:bottom w:val="single" w:sz="8" w:space="0" w:color="auto"/>
              <w:right w:val="single" w:sz="8" w:space="0" w:color="auto"/>
            </w:tcBorders>
            <w:shd w:val="clear" w:color="000000" w:fill="CC0066"/>
            <w:noWrap/>
            <w:tcMar>
              <w:top w:w="15" w:type="dxa"/>
              <w:left w:w="15" w:type="dxa"/>
              <w:bottom w:w="0" w:type="dxa"/>
              <w:right w:w="15" w:type="dxa"/>
            </w:tcMar>
            <w:vAlign w:val="bottom"/>
            <w:hideMark/>
          </w:tcPr>
          <w:p w14:paraId="0403FD4C" w14:textId="7C989504" w:rsidR="00C370E4" w:rsidRPr="00226C0C" w:rsidRDefault="00C370E4">
            <w:pPr>
              <w:jc w:val="center"/>
              <w:rPr>
                <w:rFonts w:ascii="Arial" w:hAnsi="Arial" w:cs="Arial"/>
                <w:b/>
                <w:color w:val="FFFFFF"/>
                <w:sz w:val="24"/>
                <w:szCs w:val="24"/>
              </w:rPr>
            </w:pPr>
            <w:r w:rsidRPr="00226C0C">
              <w:rPr>
                <w:rFonts w:ascii="Arial" w:hAnsi="Arial" w:cs="Arial"/>
                <w:b/>
                <w:color w:val="FFFFFF"/>
                <w:sz w:val="24"/>
                <w:szCs w:val="24"/>
              </w:rPr>
              <w:t>20</w:t>
            </w:r>
            <w:r w:rsidR="00057D18">
              <w:rPr>
                <w:rFonts w:ascii="Arial" w:hAnsi="Arial" w:cs="Arial"/>
                <w:b/>
                <w:color w:val="FFFFFF"/>
                <w:sz w:val="24"/>
                <w:szCs w:val="24"/>
              </w:rPr>
              <w:t>20</w:t>
            </w:r>
          </w:p>
        </w:tc>
        <w:tc>
          <w:tcPr>
            <w:tcW w:w="930" w:type="dxa"/>
            <w:tcBorders>
              <w:top w:val="single" w:sz="8" w:space="0" w:color="auto"/>
              <w:left w:val="single" w:sz="8" w:space="0" w:color="auto"/>
              <w:bottom w:val="single" w:sz="8" w:space="0" w:color="auto"/>
              <w:right w:val="single" w:sz="8" w:space="0" w:color="auto"/>
            </w:tcBorders>
            <w:shd w:val="clear" w:color="000000" w:fill="CC0066"/>
            <w:noWrap/>
            <w:tcMar>
              <w:top w:w="15" w:type="dxa"/>
              <w:left w:w="15" w:type="dxa"/>
              <w:bottom w:w="0" w:type="dxa"/>
              <w:right w:w="15" w:type="dxa"/>
            </w:tcMar>
            <w:vAlign w:val="bottom"/>
            <w:hideMark/>
          </w:tcPr>
          <w:p w14:paraId="2818F140" w14:textId="0499B38B" w:rsidR="00C370E4" w:rsidRPr="00226C0C" w:rsidRDefault="00C370E4">
            <w:pPr>
              <w:jc w:val="center"/>
              <w:rPr>
                <w:rFonts w:ascii="Arial" w:hAnsi="Arial" w:cs="Arial"/>
                <w:b/>
                <w:color w:val="FFFFFF"/>
                <w:sz w:val="24"/>
                <w:szCs w:val="24"/>
              </w:rPr>
            </w:pPr>
            <w:r w:rsidRPr="00226C0C">
              <w:rPr>
                <w:rFonts w:ascii="Arial" w:hAnsi="Arial" w:cs="Arial"/>
                <w:b/>
                <w:color w:val="FFFFFF"/>
                <w:sz w:val="24"/>
                <w:szCs w:val="24"/>
              </w:rPr>
              <w:t>20</w:t>
            </w:r>
            <w:r w:rsidR="00057D18">
              <w:rPr>
                <w:rFonts w:ascii="Arial" w:hAnsi="Arial" w:cs="Arial"/>
                <w:b/>
                <w:color w:val="FFFFFF"/>
                <w:sz w:val="24"/>
                <w:szCs w:val="24"/>
              </w:rPr>
              <w:t>21</w:t>
            </w:r>
          </w:p>
        </w:tc>
      </w:tr>
      <w:tr w:rsidR="00C370E4" w:rsidRPr="00E26C17" w14:paraId="647CDAEA" w14:textId="77777777" w:rsidTr="00723D9C">
        <w:trPr>
          <w:trHeight w:val="318"/>
        </w:trPr>
        <w:tc>
          <w:tcPr>
            <w:tcW w:w="0" w:type="auto"/>
            <w:tcBorders>
              <w:top w:val="single" w:sz="8" w:space="0" w:color="auto"/>
              <w:left w:val="single" w:sz="8" w:space="0" w:color="auto"/>
              <w:bottom w:val="single" w:sz="8" w:space="0" w:color="auto"/>
              <w:right w:val="single" w:sz="8" w:space="0" w:color="auto"/>
            </w:tcBorders>
            <w:shd w:val="clear" w:color="000000" w:fill="8DB3E2"/>
            <w:noWrap/>
            <w:tcMar>
              <w:top w:w="15" w:type="dxa"/>
              <w:left w:w="15" w:type="dxa"/>
              <w:bottom w:w="0" w:type="dxa"/>
              <w:right w:w="15" w:type="dxa"/>
            </w:tcMar>
            <w:vAlign w:val="bottom"/>
            <w:hideMark/>
          </w:tcPr>
          <w:p w14:paraId="7A79F5CB" w14:textId="259C0A3C" w:rsidR="00C370E4" w:rsidRPr="00E26C17" w:rsidRDefault="00C370E4" w:rsidP="00334C60">
            <w:pPr>
              <w:pStyle w:val="KeinLeerraum"/>
              <w:rPr>
                <w:rFonts w:ascii="Arial" w:hAnsi="Arial" w:cs="Arial"/>
                <w:sz w:val="24"/>
                <w:szCs w:val="24"/>
              </w:rPr>
            </w:pPr>
            <w:proofErr w:type="spellStart"/>
            <w:r w:rsidRPr="00E26C17">
              <w:rPr>
                <w:rFonts w:ascii="Arial" w:hAnsi="Arial" w:cs="Arial"/>
                <w:sz w:val="24"/>
                <w:szCs w:val="24"/>
              </w:rPr>
              <w:t>Gesamttrassenlän</w:t>
            </w:r>
            <w:r w:rsidR="00CB7749">
              <w:rPr>
                <w:rFonts w:ascii="Arial" w:hAnsi="Arial" w:cs="Arial"/>
                <w:sz w:val="24"/>
                <w:szCs w:val="24"/>
              </w:rPr>
              <w:t>ge</w:t>
            </w:r>
            <w:proofErr w:type="spellEnd"/>
            <w:r w:rsidR="00CB7749">
              <w:rPr>
                <w:rFonts w:ascii="Arial" w:hAnsi="Arial" w:cs="Arial"/>
                <w:sz w:val="24"/>
                <w:szCs w:val="24"/>
              </w:rPr>
              <w:t xml:space="preserve"> des Leitungsnetzes (inkl. HA</w:t>
            </w:r>
            <w:r w:rsidRPr="00E26C17">
              <w:rPr>
                <w:rFonts w:ascii="Arial" w:hAnsi="Arial" w:cs="Arial"/>
                <w:sz w:val="24"/>
                <w:szCs w:val="24"/>
              </w:rPr>
              <w:t>)</w:t>
            </w:r>
          </w:p>
        </w:tc>
        <w:tc>
          <w:tcPr>
            <w:tcW w:w="0" w:type="auto"/>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3D763E2" w14:textId="77777777" w:rsidR="00C370E4" w:rsidRPr="00E26C17" w:rsidRDefault="00C370E4" w:rsidP="00334C60">
            <w:pPr>
              <w:pStyle w:val="KeinLeerraum"/>
              <w:rPr>
                <w:rFonts w:ascii="Arial" w:hAnsi="Arial" w:cs="Arial"/>
                <w:sz w:val="24"/>
                <w:szCs w:val="24"/>
              </w:rPr>
            </w:pPr>
            <w:proofErr w:type="spellStart"/>
            <w:r w:rsidRPr="00E26C17">
              <w:rPr>
                <w:rFonts w:ascii="Arial" w:hAnsi="Arial" w:cs="Arial"/>
                <w:sz w:val="24"/>
                <w:szCs w:val="24"/>
              </w:rPr>
              <w:t>lfm</w:t>
            </w:r>
            <w:proofErr w:type="spellEnd"/>
          </w:p>
        </w:tc>
        <w:tc>
          <w:tcPr>
            <w:tcW w:w="93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FA7BF" w14:textId="77777777" w:rsidR="0088575A" w:rsidRPr="00E26C17" w:rsidRDefault="0088575A" w:rsidP="0088575A">
            <w:pPr>
              <w:pStyle w:val="KeinLeerraum"/>
              <w:jc w:val="center"/>
              <w:rPr>
                <w:rFonts w:ascii="Arial" w:hAnsi="Arial" w:cs="Arial"/>
                <w:sz w:val="24"/>
                <w:szCs w:val="24"/>
              </w:rPr>
            </w:pPr>
          </w:p>
        </w:tc>
        <w:tc>
          <w:tcPr>
            <w:tcW w:w="93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7331A2" w14:textId="77777777" w:rsidR="0088575A" w:rsidRPr="0088575A" w:rsidRDefault="0088575A" w:rsidP="0088575A">
            <w:pPr>
              <w:pStyle w:val="KeinLeerraum"/>
              <w:jc w:val="center"/>
              <w:rPr>
                <w:rFonts w:ascii="Arial" w:hAnsi="Arial" w:cs="Arial"/>
              </w:rPr>
            </w:pPr>
          </w:p>
        </w:tc>
        <w:tc>
          <w:tcPr>
            <w:tcW w:w="930"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4441F98" w14:textId="77777777" w:rsidR="00C370E4" w:rsidRPr="00E26C17" w:rsidRDefault="00C370E4" w:rsidP="0088575A">
            <w:pPr>
              <w:pStyle w:val="KeinLeerraum"/>
              <w:jc w:val="center"/>
              <w:rPr>
                <w:rFonts w:ascii="Arial" w:hAnsi="Arial" w:cs="Arial"/>
                <w:sz w:val="24"/>
                <w:szCs w:val="24"/>
              </w:rPr>
            </w:pPr>
          </w:p>
        </w:tc>
      </w:tr>
      <w:tr w:rsidR="00C370E4" w:rsidRPr="00E26C17" w14:paraId="3D3BCABD" w14:textId="77777777" w:rsidTr="00723D9C">
        <w:trPr>
          <w:trHeight w:val="318"/>
        </w:trPr>
        <w:tc>
          <w:tcPr>
            <w:tcW w:w="0" w:type="auto"/>
            <w:tcBorders>
              <w:top w:val="nil"/>
              <w:left w:val="single" w:sz="8" w:space="0" w:color="auto"/>
              <w:bottom w:val="single" w:sz="8" w:space="0" w:color="auto"/>
              <w:right w:val="single" w:sz="8" w:space="0" w:color="auto"/>
            </w:tcBorders>
            <w:shd w:val="clear" w:color="000000" w:fill="8DB3E2"/>
            <w:noWrap/>
            <w:tcMar>
              <w:top w:w="15" w:type="dxa"/>
              <w:left w:w="15" w:type="dxa"/>
              <w:bottom w:w="0" w:type="dxa"/>
              <w:right w:w="15" w:type="dxa"/>
            </w:tcMar>
            <w:vAlign w:val="bottom"/>
            <w:hideMark/>
          </w:tcPr>
          <w:p w14:paraId="24E734E7" w14:textId="77777777" w:rsidR="00C370E4" w:rsidRPr="00E26C17" w:rsidRDefault="00833708" w:rsidP="00334C60">
            <w:pPr>
              <w:pStyle w:val="KeinLeerraum"/>
              <w:rPr>
                <w:rFonts w:ascii="Arial" w:hAnsi="Arial" w:cs="Arial"/>
                <w:sz w:val="24"/>
                <w:szCs w:val="24"/>
              </w:rPr>
            </w:pPr>
            <w:r w:rsidRPr="00E26C17">
              <w:rPr>
                <w:rFonts w:ascii="Arial" w:hAnsi="Arial" w:cs="Arial"/>
                <w:sz w:val="24"/>
                <w:szCs w:val="24"/>
              </w:rPr>
              <w:t>Maximale Wärme</w:t>
            </w:r>
            <w:r w:rsidR="00DB6C54" w:rsidRPr="00E26C17">
              <w:rPr>
                <w:rFonts w:ascii="Arial" w:hAnsi="Arial" w:cs="Arial"/>
                <w:sz w:val="24"/>
                <w:szCs w:val="24"/>
              </w:rPr>
              <w:t>/Kälte</w:t>
            </w:r>
            <w:r w:rsidRPr="00E26C17">
              <w:rPr>
                <w:rFonts w:ascii="Arial" w:hAnsi="Arial" w:cs="Arial"/>
                <w:sz w:val="24"/>
                <w:szCs w:val="24"/>
              </w:rPr>
              <w:t>leistung (Erzeuger)</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4E538FD" w14:textId="77777777" w:rsidR="00C370E4" w:rsidRPr="00E26C17" w:rsidRDefault="00C370E4" w:rsidP="00334C60">
            <w:pPr>
              <w:pStyle w:val="KeinLeerraum"/>
              <w:rPr>
                <w:rFonts w:ascii="Arial" w:hAnsi="Arial" w:cs="Arial"/>
                <w:sz w:val="24"/>
                <w:szCs w:val="24"/>
              </w:rPr>
            </w:pPr>
            <w:r w:rsidRPr="00E26C17">
              <w:rPr>
                <w:rFonts w:ascii="Arial" w:hAnsi="Arial" w:cs="Arial"/>
                <w:sz w:val="24"/>
                <w:szCs w:val="24"/>
              </w:rPr>
              <w:t>MW</w:t>
            </w:r>
          </w:p>
        </w:tc>
        <w:tc>
          <w:tcPr>
            <w:tcW w:w="93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C82F27" w14:textId="77777777" w:rsidR="00C370E4" w:rsidRPr="00E26C17" w:rsidRDefault="00C370E4" w:rsidP="0088575A">
            <w:pPr>
              <w:pStyle w:val="KeinLeerraum"/>
              <w:jc w:val="center"/>
              <w:rPr>
                <w:rFonts w:ascii="Arial" w:hAnsi="Arial" w:cs="Arial"/>
                <w:sz w:val="24"/>
                <w:szCs w:val="24"/>
              </w:rPr>
            </w:pP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5E4ED" w14:textId="77777777" w:rsidR="00C370E4" w:rsidRPr="00E26C17" w:rsidRDefault="00C370E4" w:rsidP="0088575A">
            <w:pPr>
              <w:pStyle w:val="KeinLeerraum"/>
              <w:jc w:val="center"/>
              <w:rPr>
                <w:rFonts w:ascii="Arial" w:hAnsi="Arial" w:cs="Arial"/>
                <w:sz w:val="24"/>
                <w:szCs w:val="24"/>
              </w:rPr>
            </w:pPr>
          </w:p>
        </w:tc>
        <w:tc>
          <w:tcPr>
            <w:tcW w:w="93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CEC3861" w14:textId="77777777" w:rsidR="00C370E4" w:rsidRPr="00E26C17" w:rsidRDefault="00C370E4" w:rsidP="0088575A">
            <w:pPr>
              <w:pStyle w:val="KeinLeerraum"/>
              <w:jc w:val="center"/>
              <w:rPr>
                <w:rFonts w:ascii="Arial" w:hAnsi="Arial" w:cs="Arial"/>
                <w:sz w:val="24"/>
                <w:szCs w:val="24"/>
              </w:rPr>
            </w:pPr>
          </w:p>
        </w:tc>
      </w:tr>
      <w:tr w:rsidR="00833708" w:rsidRPr="00E26C17" w14:paraId="4F6F89C4" w14:textId="77777777" w:rsidTr="00723D9C">
        <w:trPr>
          <w:trHeight w:val="318"/>
        </w:trPr>
        <w:tc>
          <w:tcPr>
            <w:tcW w:w="0" w:type="auto"/>
            <w:tcBorders>
              <w:top w:val="single" w:sz="8" w:space="0" w:color="auto"/>
              <w:left w:val="single" w:sz="8" w:space="0" w:color="auto"/>
              <w:bottom w:val="single" w:sz="8" w:space="0" w:color="auto"/>
              <w:right w:val="single" w:sz="8" w:space="0" w:color="auto"/>
            </w:tcBorders>
            <w:shd w:val="clear" w:color="000000" w:fill="8DB3E2"/>
            <w:noWrap/>
            <w:tcMar>
              <w:top w:w="15" w:type="dxa"/>
              <w:left w:w="15" w:type="dxa"/>
              <w:bottom w:w="0" w:type="dxa"/>
              <w:right w:w="15" w:type="dxa"/>
            </w:tcMar>
            <w:vAlign w:val="bottom"/>
            <w:hideMark/>
          </w:tcPr>
          <w:p w14:paraId="39DD84E9" w14:textId="77777777" w:rsidR="00833708" w:rsidRPr="00E26C17" w:rsidRDefault="00833708" w:rsidP="00334C60">
            <w:pPr>
              <w:pStyle w:val="KeinLeerraum"/>
              <w:rPr>
                <w:rFonts w:ascii="Arial" w:hAnsi="Arial" w:cs="Arial"/>
                <w:sz w:val="24"/>
                <w:szCs w:val="24"/>
              </w:rPr>
            </w:pPr>
            <w:r w:rsidRPr="00E26C17">
              <w:rPr>
                <w:rFonts w:ascii="Arial" w:hAnsi="Arial" w:cs="Arial"/>
                <w:sz w:val="24"/>
                <w:szCs w:val="24"/>
              </w:rPr>
              <w:t>Gesamtzahl der Wärme</w:t>
            </w:r>
            <w:r w:rsidR="00DB6C54" w:rsidRPr="00E26C17">
              <w:rPr>
                <w:rFonts w:ascii="Arial" w:hAnsi="Arial" w:cs="Arial"/>
                <w:sz w:val="24"/>
                <w:szCs w:val="24"/>
              </w:rPr>
              <w:t>/Kälte</w:t>
            </w:r>
            <w:r w:rsidRPr="00E26C17">
              <w:rPr>
                <w:rFonts w:ascii="Arial" w:hAnsi="Arial" w:cs="Arial"/>
                <w:sz w:val="24"/>
                <w:szCs w:val="24"/>
              </w:rPr>
              <w:t xml:space="preserve">lieferungsverträge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240A6BB" w14:textId="77777777" w:rsidR="00833708" w:rsidRPr="00E26C17" w:rsidRDefault="00334C60" w:rsidP="00334C60">
            <w:pPr>
              <w:pStyle w:val="KeinLeerraum"/>
              <w:rPr>
                <w:rFonts w:ascii="Arial" w:hAnsi="Arial" w:cs="Arial"/>
                <w:sz w:val="24"/>
                <w:szCs w:val="24"/>
              </w:rPr>
            </w:pPr>
            <w:r w:rsidRPr="00E26C17">
              <w:rPr>
                <w:rFonts w:ascii="Arial" w:hAnsi="Arial" w:cs="Arial"/>
                <w:sz w:val="24"/>
                <w:szCs w:val="24"/>
              </w:rPr>
              <w:t>Anz.</w:t>
            </w:r>
          </w:p>
        </w:tc>
        <w:tc>
          <w:tcPr>
            <w:tcW w:w="93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48FD5F" w14:textId="77777777" w:rsidR="00833708" w:rsidRPr="00E26C17" w:rsidRDefault="00833708" w:rsidP="0088575A">
            <w:pPr>
              <w:pStyle w:val="KeinLeerraum"/>
              <w:jc w:val="center"/>
              <w:rPr>
                <w:rFonts w:ascii="Arial" w:hAnsi="Arial" w:cs="Arial"/>
                <w:sz w:val="24"/>
                <w:szCs w:val="24"/>
              </w:rPr>
            </w:pP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2CEA26" w14:textId="77777777" w:rsidR="00833708" w:rsidRPr="00E26C17" w:rsidRDefault="00833708" w:rsidP="0088575A">
            <w:pPr>
              <w:pStyle w:val="KeinLeerraum"/>
              <w:jc w:val="center"/>
              <w:rPr>
                <w:rFonts w:ascii="Arial" w:hAnsi="Arial" w:cs="Arial"/>
                <w:sz w:val="24"/>
                <w:szCs w:val="24"/>
              </w:rPr>
            </w:pPr>
          </w:p>
        </w:tc>
        <w:tc>
          <w:tcPr>
            <w:tcW w:w="93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21F8CF6" w14:textId="77777777" w:rsidR="00833708" w:rsidRPr="00E26C17" w:rsidRDefault="00833708" w:rsidP="0088575A">
            <w:pPr>
              <w:pStyle w:val="KeinLeerraum"/>
              <w:jc w:val="center"/>
              <w:rPr>
                <w:rFonts w:ascii="Arial" w:hAnsi="Arial" w:cs="Arial"/>
                <w:sz w:val="24"/>
                <w:szCs w:val="24"/>
              </w:rPr>
            </w:pPr>
          </w:p>
        </w:tc>
      </w:tr>
      <w:tr w:rsidR="00833708" w:rsidRPr="00E26C17" w14:paraId="37A5E4F6" w14:textId="77777777" w:rsidTr="00723D9C">
        <w:trPr>
          <w:trHeight w:val="318"/>
        </w:trPr>
        <w:tc>
          <w:tcPr>
            <w:tcW w:w="0" w:type="auto"/>
            <w:tcBorders>
              <w:top w:val="single" w:sz="8" w:space="0" w:color="auto"/>
              <w:left w:val="single" w:sz="8" w:space="0" w:color="auto"/>
              <w:bottom w:val="single" w:sz="8" w:space="0" w:color="auto"/>
              <w:right w:val="single" w:sz="8" w:space="0" w:color="auto"/>
            </w:tcBorders>
            <w:shd w:val="clear" w:color="000000" w:fill="8DB3E2"/>
            <w:noWrap/>
            <w:tcMar>
              <w:top w:w="15" w:type="dxa"/>
              <w:left w:w="15" w:type="dxa"/>
              <w:bottom w:w="0" w:type="dxa"/>
              <w:right w:w="15" w:type="dxa"/>
            </w:tcMar>
            <w:vAlign w:val="bottom"/>
            <w:hideMark/>
          </w:tcPr>
          <w:p w14:paraId="0504FA3A" w14:textId="77777777" w:rsidR="00833708" w:rsidRPr="00E26C17" w:rsidRDefault="00833708" w:rsidP="00334C60">
            <w:pPr>
              <w:pStyle w:val="KeinLeerraum"/>
              <w:rPr>
                <w:rFonts w:ascii="Arial" w:hAnsi="Arial" w:cs="Arial"/>
                <w:sz w:val="24"/>
                <w:szCs w:val="24"/>
              </w:rPr>
            </w:pPr>
            <w:r w:rsidRPr="00E26C17">
              <w:rPr>
                <w:rFonts w:ascii="Arial" w:hAnsi="Arial" w:cs="Arial"/>
                <w:sz w:val="24"/>
                <w:szCs w:val="24"/>
              </w:rPr>
              <w:t>Gesamtsumme Verrechnungsanschlusswert</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B002444" w14:textId="77777777" w:rsidR="00833708" w:rsidRPr="00E26C17" w:rsidRDefault="00833708" w:rsidP="00334C60">
            <w:pPr>
              <w:pStyle w:val="KeinLeerraum"/>
              <w:rPr>
                <w:rFonts w:ascii="Arial" w:hAnsi="Arial" w:cs="Arial"/>
                <w:sz w:val="24"/>
                <w:szCs w:val="24"/>
              </w:rPr>
            </w:pPr>
            <w:r w:rsidRPr="00E26C17">
              <w:rPr>
                <w:rFonts w:ascii="Arial" w:hAnsi="Arial" w:cs="Arial"/>
                <w:sz w:val="24"/>
                <w:szCs w:val="24"/>
              </w:rPr>
              <w:t>MW</w:t>
            </w:r>
          </w:p>
        </w:tc>
        <w:tc>
          <w:tcPr>
            <w:tcW w:w="93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7C0A16" w14:textId="77777777" w:rsidR="00833708" w:rsidRPr="00E26C17" w:rsidRDefault="00833708" w:rsidP="0088575A">
            <w:pPr>
              <w:pStyle w:val="KeinLeerraum"/>
              <w:jc w:val="center"/>
              <w:rPr>
                <w:rFonts w:ascii="Arial" w:hAnsi="Arial" w:cs="Arial"/>
                <w:sz w:val="24"/>
                <w:szCs w:val="24"/>
              </w:rPr>
            </w:pP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9BCF7A" w14:textId="77777777" w:rsidR="00833708" w:rsidRPr="00E26C17" w:rsidRDefault="00833708" w:rsidP="0088575A">
            <w:pPr>
              <w:pStyle w:val="KeinLeerraum"/>
              <w:jc w:val="center"/>
              <w:rPr>
                <w:rFonts w:ascii="Arial" w:hAnsi="Arial" w:cs="Arial"/>
                <w:sz w:val="24"/>
                <w:szCs w:val="24"/>
              </w:rPr>
            </w:pPr>
          </w:p>
        </w:tc>
        <w:tc>
          <w:tcPr>
            <w:tcW w:w="93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8733ADC" w14:textId="77777777" w:rsidR="00833708" w:rsidRPr="00E26C17" w:rsidRDefault="00833708" w:rsidP="0088575A">
            <w:pPr>
              <w:pStyle w:val="KeinLeerraum"/>
              <w:jc w:val="center"/>
              <w:rPr>
                <w:rFonts w:ascii="Arial" w:hAnsi="Arial" w:cs="Arial"/>
                <w:sz w:val="24"/>
                <w:szCs w:val="24"/>
              </w:rPr>
            </w:pPr>
          </w:p>
        </w:tc>
      </w:tr>
      <w:tr w:rsidR="00833708" w:rsidRPr="00E26C17" w14:paraId="50FC08F6" w14:textId="77777777" w:rsidTr="00723D9C">
        <w:trPr>
          <w:trHeight w:val="318"/>
        </w:trPr>
        <w:tc>
          <w:tcPr>
            <w:tcW w:w="0" w:type="auto"/>
            <w:tcBorders>
              <w:top w:val="single" w:sz="8" w:space="0" w:color="auto"/>
              <w:left w:val="single" w:sz="8" w:space="0" w:color="auto"/>
              <w:bottom w:val="single" w:sz="8" w:space="0" w:color="auto"/>
              <w:right w:val="single" w:sz="8" w:space="0" w:color="auto"/>
            </w:tcBorders>
            <w:shd w:val="clear" w:color="000000" w:fill="8DB3E2"/>
            <w:noWrap/>
            <w:tcMar>
              <w:top w:w="15" w:type="dxa"/>
              <w:left w:w="15" w:type="dxa"/>
              <w:bottom w:w="0" w:type="dxa"/>
              <w:right w:w="15" w:type="dxa"/>
            </w:tcMar>
            <w:vAlign w:val="bottom"/>
            <w:hideMark/>
          </w:tcPr>
          <w:p w14:paraId="724D7F71" w14:textId="77777777" w:rsidR="00833708" w:rsidRPr="00E26C17" w:rsidRDefault="004818A5" w:rsidP="00334C60">
            <w:pPr>
              <w:pStyle w:val="KeinLeerraum"/>
              <w:rPr>
                <w:rFonts w:ascii="Arial" w:hAnsi="Arial" w:cs="Arial"/>
                <w:sz w:val="24"/>
                <w:szCs w:val="24"/>
              </w:rPr>
            </w:pPr>
            <w:r w:rsidRPr="00E26C17">
              <w:rPr>
                <w:rFonts w:ascii="Arial" w:hAnsi="Arial" w:cs="Arial"/>
                <w:sz w:val="24"/>
                <w:szCs w:val="24"/>
              </w:rPr>
              <w:t xml:space="preserve">Zuwachs </w:t>
            </w:r>
            <w:r w:rsidR="00833708" w:rsidRPr="00E26C17">
              <w:rPr>
                <w:rFonts w:ascii="Arial" w:hAnsi="Arial" w:cs="Arial"/>
                <w:sz w:val="24"/>
                <w:szCs w:val="24"/>
              </w:rPr>
              <w:t>Verrechnungsanschlusswert pro Jahr</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21EF63B" w14:textId="77777777" w:rsidR="00833708" w:rsidRPr="00E26C17" w:rsidRDefault="00833708" w:rsidP="00334C60">
            <w:pPr>
              <w:pStyle w:val="KeinLeerraum"/>
              <w:rPr>
                <w:rFonts w:ascii="Arial" w:hAnsi="Arial" w:cs="Arial"/>
                <w:sz w:val="24"/>
                <w:szCs w:val="24"/>
              </w:rPr>
            </w:pPr>
            <w:r w:rsidRPr="00E26C17">
              <w:rPr>
                <w:rFonts w:ascii="Arial" w:hAnsi="Arial" w:cs="Arial"/>
                <w:sz w:val="24"/>
                <w:szCs w:val="24"/>
              </w:rPr>
              <w:t>MW</w:t>
            </w:r>
          </w:p>
        </w:tc>
        <w:tc>
          <w:tcPr>
            <w:tcW w:w="93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D909BB" w14:textId="77777777" w:rsidR="00833708" w:rsidRPr="00E26C17" w:rsidRDefault="00833708" w:rsidP="0088575A">
            <w:pPr>
              <w:pStyle w:val="KeinLeerraum"/>
              <w:jc w:val="center"/>
              <w:rPr>
                <w:rFonts w:ascii="Arial" w:hAnsi="Arial" w:cs="Arial"/>
                <w:sz w:val="24"/>
                <w:szCs w:val="24"/>
              </w:rPr>
            </w:pP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570BAC" w14:textId="77777777" w:rsidR="00833708" w:rsidRPr="00E26C17" w:rsidRDefault="00833708" w:rsidP="0088575A">
            <w:pPr>
              <w:pStyle w:val="KeinLeerraum"/>
              <w:jc w:val="center"/>
              <w:rPr>
                <w:rFonts w:ascii="Arial" w:hAnsi="Arial" w:cs="Arial"/>
                <w:sz w:val="24"/>
                <w:szCs w:val="24"/>
              </w:rPr>
            </w:pPr>
          </w:p>
        </w:tc>
        <w:tc>
          <w:tcPr>
            <w:tcW w:w="93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B679CEC" w14:textId="77777777" w:rsidR="00833708" w:rsidRPr="00E26C17" w:rsidRDefault="00833708" w:rsidP="0088575A">
            <w:pPr>
              <w:pStyle w:val="KeinLeerraum"/>
              <w:jc w:val="center"/>
              <w:rPr>
                <w:rFonts w:ascii="Arial" w:hAnsi="Arial" w:cs="Arial"/>
                <w:sz w:val="24"/>
                <w:szCs w:val="24"/>
              </w:rPr>
            </w:pPr>
          </w:p>
        </w:tc>
      </w:tr>
    </w:tbl>
    <w:p w14:paraId="6FF0AFB0" w14:textId="77777777" w:rsidR="00340456" w:rsidRPr="00E26C17" w:rsidRDefault="00340456" w:rsidP="00426025">
      <w:pPr>
        <w:pStyle w:val="Listenabsatz"/>
        <w:autoSpaceDE w:val="0"/>
        <w:autoSpaceDN w:val="0"/>
        <w:adjustRightInd w:val="0"/>
        <w:spacing w:after="0" w:line="240" w:lineRule="auto"/>
        <w:ind w:left="1440"/>
        <w:rPr>
          <w:rFonts w:ascii="Arial" w:hAnsi="Arial" w:cs="Arial"/>
          <w:bCs/>
          <w:sz w:val="24"/>
          <w:szCs w:val="24"/>
          <w:lang w:eastAsia="de-AT"/>
        </w:rPr>
      </w:pPr>
    </w:p>
    <w:p w14:paraId="7F90E978" w14:textId="5AA6BAAE" w:rsidR="004818A5" w:rsidRPr="00E26C17" w:rsidRDefault="004818A5" w:rsidP="000A27AE">
      <w:pPr>
        <w:autoSpaceDE w:val="0"/>
        <w:autoSpaceDN w:val="0"/>
        <w:adjustRightInd w:val="0"/>
        <w:spacing w:after="0" w:line="240" w:lineRule="auto"/>
        <w:jc w:val="both"/>
        <w:rPr>
          <w:rFonts w:ascii="Arial" w:hAnsi="Arial" w:cs="Arial"/>
          <w:color w:val="548DD4"/>
          <w:sz w:val="24"/>
          <w:szCs w:val="24"/>
          <w:lang w:eastAsia="de-AT"/>
        </w:rPr>
      </w:pPr>
      <w:r w:rsidRPr="007530C6">
        <w:rPr>
          <w:rFonts w:ascii="Arial" w:hAnsi="Arial" w:cs="Arial"/>
          <w:b/>
          <w:color w:val="548DD4"/>
          <w:sz w:val="24"/>
          <w:szCs w:val="24"/>
          <w:lang w:eastAsia="de-AT"/>
        </w:rPr>
        <w:t>Anmerkung:</w:t>
      </w:r>
      <w:r w:rsidRPr="00E26C17">
        <w:rPr>
          <w:rFonts w:ascii="Arial" w:hAnsi="Arial" w:cs="Arial"/>
          <w:color w:val="548DD4"/>
          <w:sz w:val="24"/>
          <w:szCs w:val="24"/>
          <w:lang w:eastAsia="de-AT"/>
        </w:rPr>
        <w:t xml:space="preserve"> Die oben stehende Tabelle ist abhängig vom jeweiligen Projektgegenstand (Fernwärme/Fernkälte)</w:t>
      </w:r>
      <w:r w:rsidR="005F6C88">
        <w:rPr>
          <w:rFonts w:ascii="Arial" w:hAnsi="Arial" w:cs="Arial"/>
          <w:color w:val="548DD4"/>
          <w:sz w:val="24"/>
          <w:szCs w:val="24"/>
          <w:lang w:eastAsia="de-AT"/>
        </w:rPr>
        <w:t xml:space="preserve"> </w:t>
      </w:r>
      <w:r w:rsidRPr="00E26C17">
        <w:rPr>
          <w:rFonts w:ascii="Arial" w:hAnsi="Arial" w:cs="Arial"/>
          <w:color w:val="548DD4"/>
          <w:sz w:val="24"/>
          <w:szCs w:val="24"/>
          <w:lang w:eastAsia="de-AT"/>
        </w:rPr>
        <w:t>anzupassen.</w:t>
      </w:r>
    </w:p>
    <w:p w14:paraId="7559AE94" w14:textId="77777777" w:rsidR="000A27AE" w:rsidRPr="003404FE" w:rsidRDefault="000A27AE" w:rsidP="000A27AE">
      <w:pPr>
        <w:autoSpaceDE w:val="0"/>
        <w:autoSpaceDN w:val="0"/>
        <w:adjustRightInd w:val="0"/>
        <w:spacing w:after="0" w:line="240" w:lineRule="auto"/>
        <w:jc w:val="both"/>
        <w:rPr>
          <w:rFonts w:ascii="Arial" w:hAnsi="Arial" w:cs="Arial"/>
          <w:sz w:val="24"/>
          <w:szCs w:val="24"/>
          <w:lang w:eastAsia="de-AT"/>
        </w:rPr>
      </w:pPr>
    </w:p>
    <w:p w14:paraId="0C8B6C10" w14:textId="77777777" w:rsidR="000A27AE" w:rsidRPr="003404FE" w:rsidRDefault="000A27AE" w:rsidP="000A27AE">
      <w:pPr>
        <w:autoSpaceDE w:val="0"/>
        <w:autoSpaceDN w:val="0"/>
        <w:adjustRightInd w:val="0"/>
        <w:spacing w:after="0" w:line="240" w:lineRule="auto"/>
        <w:jc w:val="both"/>
        <w:rPr>
          <w:rFonts w:ascii="Arial" w:hAnsi="Arial" w:cs="Arial"/>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0A27AE" w:rsidRPr="00E83636" w14:paraId="52E02F3C" w14:textId="77777777" w:rsidTr="00E83636">
        <w:tc>
          <w:tcPr>
            <w:tcW w:w="9669" w:type="dxa"/>
            <w:shd w:val="clear" w:color="auto" w:fill="8DB3E2"/>
          </w:tcPr>
          <w:p w14:paraId="5BBD64DF" w14:textId="77777777" w:rsidR="000A27AE" w:rsidRPr="00E83636" w:rsidRDefault="000A27AE"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376EF">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3:</w:t>
            </w:r>
          </w:p>
          <w:p w14:paraId="0BD3AEA9" w14:textId="77777777" w:rsidR="000A27AE" w:rsidRPr="00E83636" w:rsidRDefault="000A27AE"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bCs/>
                <w:sz w:val="24"/>
                <w:szCs w:val="24"/>
                <w:lang w:eastAsia="de-AT"/>
              </w:rPr>
              <w:t>Beschreibung des dem Antrag zugrundeliegenden Projektes im Zusammenhang mit den Angaben gemäß Z 2, einschließlich der Begründung des technischen Konzeptes.</w:t>
            </w:r>
          </w:p>
        </w:tc>
      </w:tr>
    </w:tbl>
    <w:p w14:paraId="7D80E038" w14:textId="77777777" w:rsidR="000A27AE" w:rsidRPr="003404FE" w:rsidRDefault="000A27AE" w:rsidP="000A27AE">
      <w:pPr>
        <w:autoSpaceDE w:val="0"/>
        <w:autoSpaceDN w:val="0"/>
        <w:adjustRightInd w:val="0"/>
        <w:spacing w:after="0" w:line="240" w:lineRule="auto"/>
        <w:jc w:val="both"/>
        <w:rPr>
          <w:rFonts w:ascii="Arial" w:hAnsi="Arial" w:cs="Arial"/>
          <w:sz w:val="24"/>
          <w:szCs w:val="24"/>
          <w:lang w:eastAsia="de-AT"/>
        </w:rPr>
      </w:pPr>
    </w:p>
    <w:p w14:paraId="5426B2DD" w14:textId="77777777" w:rsidR="00207F38" w:rsidRPr="00E26C17" w:rsidRDefault="00207F38" w:rsidP="000A27AE">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Detaillierte nachvollziehbare technische Beschreibung des </w:t>
      </w:r>
      <w:r w:rsidRPr="00E26C17">
        <w:rPr>
          <w:rFonts w:ascii="Arial" w:hAnsi="Arial" w:cs="Arial"/>
          <w:b/>
          <w:bCs/>
          <w:color w:val="0070C0"/>
          <w:sz w:val="24"/>
          <w:szCs w:val="24"/>
          <w:lang w:eastAsia="de-AT"/>
        </w:rPr>
        <w:t>gesamten Projektes</w:t>
      </w:r>
      <w:r w:rsidRPr="00E26C17">
        <w:rPr>
          <w:rFonts w:ascii="Arial" w:hAnsi="Arial" w:cs="Arial"/>
          <w:bCs/>
          <w:color w:val="0070C0"/>
          <w:sz w:val="24"/>
          <w:szCs w:val="24"/>
          <w:lang w:eastAsia="de-AT"/>
        </w:rPr>
        <w:t xml:space="preserve"> (auch die nicht förderbaren Anlagenkomponenten</w:t>
      </w:r>
      <w:r w:rsidR="00DD6F0F" w:rsidRPr="00E26C17">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die zum funktionsfähigen Gesamtprojekt gehören z.B. auch KWK – Anlagen, Kesselanlagen, Industrieabwärme etc.)</w:t>
      </w:r>
      <w:r w:rsidR="00494440" w:rsidRPr="00E26C17">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Angabe von Längen, Dimensionen, Wärme</w:t>
      </w:r>
      <w:r w:rsidR="00494440" w:rsidRPr="00E26C17">
        <w:rPr>
          <w:rFonts w:ascii="Arial" w:hAnsi="Arial" w:cs="Arial"/>
          <w:bCs/>
          <w:color w:val="0070C0"/>
          <w:sz w:val="24"/>
          <w:szCs w:val="24"/>
          <w:lang w:eastAsia="de-AT"/>
        </w:rPr>
        <w:t>- bzw. Kälte</w:t>
      </w:r>
      <w:r w:rsidRPr="00E26C17">
        <w:rPr>
          <w:rFonts w:ascii="Arial" w:hAnsi="Arial" w:cs="Arial"/>
          <w:bCs/>
          <w:color w:val="0070C0"/>
          <w:sz w:val="24"/>
          <w:szCs w:val="24"/>
          <w:lang w:eastAsia="de-AT"/>
        </w:rPr>
        <w:t>leistungen</w:t>
      </w:r>
      <w:r w:rsidR="00494440" w:rsidRPr="00E26C17">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Wärmeenergieverteilung im Netz (Kälte), Anzahl und Eckdaten der Kundenanlagen, Planunterlagen – Übersichtspläne, dem Stand der Technik entsprech</w:t>
      </w:r>
      <w:r w:rsidR="008A40AD">
        <w:rPr>
          <w:rFonts w:ascii="Arial" w:hAnsi="Arial" w:cs="Arial"/>
          <w:bCs/>
          <w:color w:val="0070C0"/>
          <w:sz w:val="24"/>
          <w:szCs w:val="24"/>
          <w:lang w:eastAsia="de-AT"/>
        </w:rPr>
        <w:t xml:space="preserve">end ausgeführt, mit eindeutigen </w:t>
      </w:r>
      <w:r w:rsidRPr="00E26C17">
        <w:rPr>
          <w:rFonts w:ascii="Arial" w:hAnsi="Arial" w:cs="Arial"/>
          <w:bCs/>
          <w:color w:val="0070C0"/>
          <w:sz w:val="24"/>
          <w:szCs w:val="24"/>
          <w:lang w:eastAsia="de-AT"/>
        </w:rPr>
        <w:t>erkennbaren Lageangaben (Straßen, Objekte usw.), Rohrdimensionen und Längen, angemessenen Planmaßstäben – Teilprojekte und Gesamtprojekt wenn erforderlich getrennt.</w:t>
      </w:r>
    </w:p>
    <w:p w14:paraId="6BA89F20" w14:textId="77777777" w:rsidR="00F11ED4" w:rsidRPr="00E26C17" w:rsidRDefault="00F11ED4" w:rsidP="000A27AE">
      <w:pPr>
        <w:autoSpaceDE w:val="0"/>
        <w:autoSpaceDN w:val="0"/>
        <w:adjustRightInd w:val="0"/>
        <w:spacing w:after="0" w:line="240" w:lineRule="auto"/>
        <w:jc w:val="both"/>
        <w:rPr>
          <w:rFonts w:ascii="Arial" w:hAnsi="Arial" w:cs="Arial"/>
          <w:bCs/>
          <w:color w:val="0070C0"/>
          <w:sz w:val="24"/>
          <w:szCs w:val="24"/>
          <w:lang w:eastAsia="de-AT"/>
        </w:rPr>
      </w:pPr>
    </w:p>
    <w:p w14:paraId="3EED7C78" w14:textId="77777777" w:rsidR="00CC4BFA" w:rsidRPr="00E26C17" w:rsidRDefault="00CC4BFA" w:rsidP="000A27AE">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Es sind grundsätzlich bei Hausanschlüssen die </w:t>
      </w:r>
      <w:r w:rsidRPr="00E26C17">
        <w:rPr>
          <w:rFonts w:ascii="Arial" w:hAnsi="Arial" w:cs="Arial"/>
          <w:b/>
          <w:bCs/>
          <w:color w:val="0070C0"/>
          <w:sz w:val="24"/>
          <w:szCs w:val="24"/>
          <w:lang w:eastAsia="de-AT"/>
        </w:rPr>
        <w:t>Verrechnungsanschlusswerte</w:t>
      </w:r>
      <w:r w:rsidRPr="00E26C17">
        <w:rPr>
          <w:rFonts w:ascii="Arial" w:hAnsi="Arial" w:cs="Arial"/>
          <w:bCs/>
          <w:color w:val="0070C0"/>
          <w:sz w:val="24"/>
          <w:szCs w:val="24"/>
          <w:lang w:eastAsia="de-AT"/>
        </w:rPr>
        <w:t xml:space="preserve">, bei Infrastrukturleitungen die </w:t>
      </w:r>
      <w:r w:rsidRPr="00E26C17">
        <w:rPr>
          <w:rFonts w:ascii="Arial" w:hAnsi="Arial" w:cs="Arial"/>
          <w:b/>
          <w:bCs/>
          <w:color w:val="0070C0"/>
          <w:sz w:val="24"/>
          <w:szCs w:val="24"/>
          <w:lang w:eastAsia="de-AT"/>
        </w:rPr>
        <w:t>Nenntransportleistungen</w:t>
      </w:r>
      <w:r w:rsidRPr="00E26C17">
        <w:rPr>
          <w:rFonts w:ascii="Arial" w:hAnsi="Arial" w:cs="Arial"/>
          <w:bCs/>
          <w:color w:val="0070C0"/>
          <w:sz w:val="24"/>
          <w:szCs w:val="24"/>
          <w:lang w:eastAsia="de-AT"/>
        </w:rPr>
        <w:t xml:space="preserve"> und bei Infrastrukturanlagen die </w:t>
      </w:r>
      <w:r w:rsidRPr="00E26C17">
        <w:rPr>
          <w:rFonts w:ascii="Arial" w:hAnsi="Arial" w:cs="Arial"/>
          <w:b/>
          <w:bCs/>
          <w:color w:val="0070C0"/>
          <w:sz w:val="24"/>
          <w:szCs w:val="24"/>
          <w:lang w:eastAsia="de-AT"/>
        </w:rPr>
        <w:t>Nennleistungen der Komponenten</w:t>
      </w:r>
      <w:r w:rsidRPr="00E26C17">
        <w:rPr>
          <w:rFonts w:ascii="Arial" w:hAnsi="Arial" w:cs="Arial"/>
          <w:bCs/>
          <w:color w:val="0070C0"/>
          <w:sz w:val="24"/>
          <w:szCs w:val="24"/>
          <w:lang w:eastAsia="de-AT"/>
        </w:rPr>
        <w:t xml:space="preserve"> anzugeben.</w:t>
      </w:r>
    </w:p>
    <w:p w14:paraId="37CCEC86" w14:textId="77777777" w:rsidR="00F11ED4" w:rsidRPr="00E26C17" w:rsidRDefault="00F11ED4" w:rsidP="000A27AE">
      <w:pPr>
        <w:autoSpaceDE w:val="0"/>
        <w:autoSpaceDN w:val="0"/>
        <w:adjustRightInd w:val="0"/>
        <w:spacing w:after="0" w:line="240" w:lineRule="auto"/>
        <w:jc w:val="both"/>
        <w:rPr>
          <w:rFonts w:ascii="Arial" w:hAnsi="Arial" w:cs="Arial"/>
          <w:bCs/>
          <w:color w:val="0070C0"/>
          <w:sz w:val="24"/>
          <w:szCs w:val="24"/>
          <w:lang w:eastAsia="de-AT"/>
        </w:rPr>
      </w:pPr>
    </w:p>
    <w:p w14:paraId="40F3AB0B" w14:textId="5EF5A67A" w:rsidR="00491F6E" w:rsidRDefault="00F11ED4" w:rsidP="000A27AE">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Für die Infrastrukturanlagen wie z.B.:</w:t>
      </w:r>
    </w:p>
    <w:p w14:paraId="1CA5DF3B" w14:textId="77777777" w:rsidR="00995F3B" w:rsidRPr="00E26C17" w:rsidRDefault="00995F3B" w:rsidP="000A27AE">
      <w:pPr>
        <w:autoSpaceDE w:val="0"/>
        <w:autoSpaceDN w:val="0"/>
        <w:adjustRightInd w:val="0"/>
        <w:spacing w:after="0" w:line="240" w:lineRule="auto"/>
        <w:jc w:val="both"/>
        <w:rPr>
          <w:rFonts w:ascii="Arial" w:hAnsi="Arial" w:cs="Arial"/>
          <w:bCs/>
          <w:color w:val="0070C0"/>
          <w:sz w:val="24"/>
          <w:szCs w:val="24"/>
          <w:lang w:eastAsia="de-AT"/>
        </w:rPr>
      </w:pPr>
    </w:p>
    <w:p w14:paraId="05A6B7D9" w14:textId="5C3E296D" w:rsidR="00F11ED4" w:rsidRPr="00E26C17" w:rsidRDefault="00F11ED4" w:rsidP="000A27AE">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Absorptions</w:t>
      </w:r>
      <w:r w:rsidR="007E3323">
        <w:rPr>
          <w:rFonts w:ascii="Arial" w:hAnsi="Arial" w:cs="Arial"/>
          <w:bCs/>
          <w:color w:val="0070C0"/>
          <w:sz w:val="24"/>
          <w:szCs w:val="24"/>
          <w:lang w:eastAsia="de-AT"/>
        </w:rPr>
        <w:t>-</w:t>
      </w:r>
      <w:r w:rsidRPr="00E26C17">
        <w:rPr>
          <w:rFonts w:ascii="Arial" w:hAnsi="Arial" w:cs="Arial"/>
          <w:bCs/>
          <w:color w:val="0070C0"/>
          <w:sz w:val="24"/>
          <w:szCs w:val="24"/>
          <w:lang w:eastAsia="de-AT"/>
        </w:rPr>
        <w:t>/Adsorptionskältemaschinen ,</w:t>
      </w:r>
    </w:p>
    <w:p w14:paraId="67E7B8C7" w14:textId="77777777" w:rsidR="00F11ED4" w:rsidRPr="00E26C17" w:rsidRDefault="00F11ED4" w:rsidP="000A27AE">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Wärme- und Kältespeicher,</w:t>
      </w:r>
    </w:p>
    <w:p w14:paraId="3FA885EE" w14:textId="77777777" w:rsidR="00F11ED4" w:rsidRPr="00E26C17" w:rsidRDefault="00F11ED4" w:rsidP="000A27AE">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Pumpstationen,</w:t>
      </w:r>
    </w:p>
    <w:p w14:paraId="3F26DAEC" w14:textId="77777777" w:rsidR="00F11ED4" w:rsidRPr="00E26C17" w:rsidRDefault="00F11ED4" w:rsidP="000A27AE">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Auskoppelungsanlagen – Wärmetauscher,</w:t>
      </w:r>
    </w:p>
    <w:p w14:paraId="50A952F2" w14:textId="77777777" w:rsidR="00F11ED4" w:rsidRPr="00E26C17" w:rsidRDefault="00F11ED4" w:rsidP="000A27AE">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u.a.</w:t>
      </w:r>
    </w:p>
    <w:p w14:paraId="0ADFE522" w14:textId="77777777" w:rsidR="000A27AE" w:rsidRPr="00E26C17" w:rsidRDefault="000A27AE" w:rsidP="000A27AE">
      <w:pPr>
        <w:pStyle w:val="Listenabsatz"/>
        <w:autoSpaceDE w:val="0"/>
        <w:autoSpaceDN w:val="0"/>
        <w:adjustRightInd w:val="0"/>
        <w:spacing w:after="0" w:line="240" w:lineRule="auto"/>
        <w:jc w:val="both"/>
        <w:rPr>
          <w:rFonts w:ascii="Arial" w:hAnsi="Arial" w:cs="Arial"/>
          <w:bCs/>
          <w:color w:val="0070C0"/>
          <w:sz w:val="24"/>
          <w:szCs w:val="24"/>
          <w:lang w:eastAsia="de-AT"/>
        </w:rPr>
      </w:pPr>
    </w:p>
    <w:p w14:paraId="4A660D50" w14:textId="77777777" w:rsidR="00F11ED4" w:rsidRPr="00E26C17" w:rsidRDefault="00F11ED4" w:rsidP="000A27AE">
      <w:pPr>
        <w:autoSpaceDE w:val="0"/>
        <w:autoSpaceDN w:val="0"/>
        <w:adjustRightInd w:val="0"/>
        <w:spacing w:after="0" w:line="240" w:lineRule="auto"/>
        <w:jc w:val="both"/>
        <w:rPr>
          <w:rFonts w:ascii="Arial" w:hAnsi="Arial" w:cs="Arial"/>
          <w:bCs/>
          <w:color w:val="0070C0"/>
          <w:sz w:val="24"/>
          <w:szCs w:val="24"/>
          <w:lang w:eastAsia="de-AT"/>
        </w:rPr>
      </w:pPr>
      <w:proofErr w:type="gramStart"/>
      <w:r w:rsidRPr="00E26C17">
        <w:rPr>
          <w:rFonts w:ascii="Arial" w:hAnsi="Arial" w:cs="Arial"/>
          <w:bCs/>
          <w:color w:val="0070C0"/>
          <w:sz w:val="24"/>
          <w:szCs w:val="24"/>
          <w:lang w:eastAsia="de-AT"/>
        </w:rPr>
        <w:t>sind</w:t>
      </w:r>
      <w:proofErr w:type="gramEnd"/>
      <w:r w:rsidRPr="00E26C17">
        <w:rPr>
          <w:rFonts w:ascii="Arial" w:hAnsi="Arial" w:cs="Arial"/>
          <w:bCs/>
          <w:color w:val="0070C0"/>
          <w:sz w:val="24"/>
          <w:szCs w:val="24"/>
          <w:lang w:eastAsia="de-AT"/>
        </w:rPr>
        <w:t xml:space="preserve"> dem Stand der Technik entsprechende Angaben zu liefern. </w:t>
      </w:r>
    </w:p>
    <w:p w14:paraId="4819863C" w14:textId="77777777" w:rsidR="00F11ED4" w:rsidRPr="00E26C17" w:rsidRDefault="00F11ED4" w:rsidP="000A27AE">
      <w:pPr>
        <w:autoSpaceDE w:val="0"/>
        <w:autoSpaceDN w:val="0"/>
        <w:adjustRightInd w:val="0"/>
        <w:spacing w:after="0" w:line="240" w:lineRule="auto"/>
        <w:jc w:val="both"/>
        <w:rPr>
          <w:rFonts w:ascii="Arial" w:hAnsi="Arial" w:cs="Arial"/>
          <w:bCs/>
          <w:color w:val="0070C0"/>
          <w:sz w:val="24"/>
          <w:szCs w:val="24"/>
          <w:lang w:eastAsia="de-AT"/>
        </w:rPr>
      </w:pPr>
    </w:p>
    <w:p w14:paraId="163F9347" w14:textId="77777777" w:rsidR="00F11ED4" w:rsidRDefault="00F11ED4" w:rsidP="000A27AE">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
          <w:bCs/>
          <w:color w:val="0070C0"/>
          <w:sz w:val="24"/>
          <w:szCs w:val="24"/>
          <w:lang w:eastAsia="de-AT"/>
        </w:rPr>
        <w:t xml:space="preserve">Anmerkung: </w:t>
      </w:r>
      <w:r w:rsidRPr="00E26C17">
        <w:rPr>
          <w:rFonts w:ascii="Arial" w:hAnsi="Arial" w:cs="Arial"/>
          <w:bCs/>
          <w:color w:val="0070C0"/>
          <w:sz w:val="24"/>
          <w:szCs w:val="24"/>
          <w:lang w:eastAsia="de-AT"/>
        </w:rPr>
        <w:t xml:space="preserve">Wärmeerzeugungsanlagen werden nach dem WKLG </w:t>
      </w:r>
      <w:r w:rsidRPr="00E26C17">
        <w:rPr>
          <w:rFonts w:ascii="Arial" w:hAnsi="Arial" w:cs="Arial"/>
          <w:b/>
          <w:bCs/>
          <w:color w:val="0070C0"/>
          <w:sz w:val="24"/>
          <w:szCs w:val="24"/>
          <w:lang w:eastAsia="de-AT"/>
        </w:rPr>
        <w:t xml:space="preserve">nicht </w:t>
      </w:r>
      <w:r w:rsidRPr="00E26C17">
        <w:rPr>
          <w:rFonts w:ascii="Arial" w:hAnsi="Arial" w:cs="Arial"/>
          <w:bCs/>
          <w:color w:val="0070C0"/>
          <w:sz w:val="24"/>
          <w:szCs w:val="24"/>
          <w:lang w:eastAsia="de-AT"/>
        </w:rPr>
        <w:t>gefördert.</w:t>
      </w:r>
    </w:p>
    <w:p w14:paraId="2001B85A" w14:textId="3A1040B2" w:rsidR="00E046AD" w:rsidRPr="005036F6" w:rsidRDefault="007E3323" w:rsidP="007E3323">
      <w:pPr>
        <w:autoSpaceDE w:val="0"/>
        <w:autoSpaceDN w:val="0"/>
        <w:adjustRightInd w:val="0"/>
        <w:spacing w:after="0" w:line="240" w:lineRule="auto"/>
        <w:jc w:val="both"/>
        <w:rPr>
          <w:rFonts w:ascii="Arial" w:hAnsi="Arial" w:cs="Arial"/>
          <w:bCs/>
          <w:color w:val="0070C0"/>
          <w:sz w:val="24"/>
          <w:szCs w:val="24"/>
          <w:lang w:eastAsia="de-AT"/>
        </w:rPr>
      </w:pPr>
      <w:r w:rsidRPr="005036F6">
        <w:rPr>
          <w:rFonts w:ascii="Arial" w:hAnsi="Arial" w:cs="Arial"/>
          <w:bCs/>
          <w:color w:val="0070C0"/>
          <w:sz w:val="24"/>
          <w:szCs w:val="24"/>
          <w:lang w:eastAsia="de-AT"/>
        </w:rPr>
        <w:t xml:space="preserve">Ausgenommen sind Kälteerzeugungsanlagen, </w:t>
      </w:r>
      <w:r w:rsidR="00540EE6" w:rsidRPr="005036F6">
        <w:rPr>
          <w:rFonts w:ascii="Arial" w:hAnsi="Arial" w:cs="Arial"/>
          <w:bCs/>
          <w:color w:val="0070C0"/>
          <w:sz w:val="24"/>
          <w:szCs w:val="24"/>
          <w:lang w:eastAsia="de-AT"/>
        </w:rPr>
        <w:t>die auch nur dann förderungsfähig sind, wenn eine Käl</w:t>
      </w:r>
      <w:r w:rsidRPr="005036F6">
        <w:rPr>
          <w:rFonts w:ascii="Arial" w:hAnsi="Arial" w:cs="Arial"/>
          <w:bCs/>
          <w:color w:val="0070C0"/>
          <w:sz w:val="24"/>
          <w:szCs w:val="24"/>
          <w:lang w:eastAsia="de-AT"/>
        </w:rPr>
        <w:t xml:space="preserve">teleistung von mehr als 0,75 MW </w:t>
      </w:r>
      <w:r w:rsidR="00540EE6" w:rsidRPr="005036F6">
        <w:rPr>
          <w:rFonts w:ascii="Arial" w:hAnsi="Arial" w:cs="Arial"/>
          <w:bCs/>
          <w:color w:val="0070C0"/>
          <w:sz w:val="24"/>
          <w:szCs w:val="24"/>
          <w:lang w:eastAsia="de-AT"/>
        </w:rPr>
        <w:t>erreicht und die Erzeugung der Kältearbeit zu maximal 50% durch Kompressoren erzeugt wird.</w:t>
      </w:r>
    </w:p>
    <w:p w14:paraId="7D0A18F4" w14:textId="77777777" w:rsidR="00E046AD" w:rsidRPr="00E26C17" w:rsidRDefault="00E046AD" w:rsidP="000A27AE">
      <w:pPr>
        <w:autoSpaceDE w:val="0"/>
        <w:autoSpaceDN w:val="0"/>
        <w:adjustRightInd w:val="0"/>
        <w:spacing w:after="0" w:line="240" w:lineRule="auto"/>
        <w:jc w:val="both"/>
        <w:rPr>
          <w:rFonts w:ascii="Arial" w:hAnsi="Arial" w:cs="Arial"/>
          <w:bCs/>
          <w:color w:val="0070C0"/>
          <w:sz w:val="24"/>
          <w:szCs w:val="24"/>
          <w:lang w:eastAsia="de-AT"/>
        </w:rPr>
      </w:pPr>
    </w:p>
    <w:p w14:paraId="076C34B1" w14:textId="77777777" w:rsidR="00F11ED4" w:rsidRPr="00E26C17" w:rsidRDefault="00F11ED4" w:rsidP="000A27AE">
      <w:pPr>
        <w:autoSpaceDE w:val="0"/>
        <w:autoSpaceDN w:val="0"/>
        <w:adjustRightInd w:val="0"/>
        <w:spacing w:after="0" w:line="240" w:lineRule="auto"/>
        <w:jc w:val="both"/>
        <w:rPr>
          <w:rFonts w:ascii="Arial" w:hAnsi="Arial" w:cs="Arial"/>
          <w:bCs/>
          <w:color w:val="0070C0"/>
          <w:sz w:val="24"/>
          <w:szCs w:val="24"/>
          <w:lang w:eastAsia="de-AT"/>
        </w:rPr>
      </w:pPr>
    </w:p>
    <w:p w14:paraId="5D2E1B14" w14:textId="7FB711A3" w:rsidR="00EA0874" w:rsidRPr="00E26C17" w:rsidRDefault="00277587" w:rsidP="000A27AE">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r w:rsidRPr="00E26C17">
        <w:rPr>
          <w:rFonts w:ascii="Arial" w:hAnsi="Arial" w:cs="Arial"/>
          <w:bCs/>
          <w:color w:val="0070C0"/>
          <w:sz w:val="24"/>
          <w:szCs w:val="24"/>
          <w:lang w:eastAsia="de-AT"/>
        </w:rPr>
        <w:t>Gem</w:t>
      </w:r>
      <w:r w:rsidR="00494440" w:rsidRPr="00E26C17">
        <w:rPr>
          <w:rFonts w:ascii="Arial" w:hAnsi="Arial" w:cs="Arial"/>
          <w:bCs/>
          <w:color w:val="0070C0"/>
          <w:sz w:val="24"/>
          <w:szCs w:val="24"/>
          <w:lang w:eastAsia="de-AT"/>
        </w:rPr>
        <w:t>äß</w:t>
      </w:r>
      <w:r w:rsidR="002D45AB" w:rsidRPr="00E26C17">
        <w:rPr>
          <w:rFonts w:ascii="Arial" w:hAnsi="Arial" w:cs="Arial"/>
          <w:bCs/>
          <w:color w:val="0070C0"/>
          <w:sz w:val="24"/>
          <w:szCs w:val="24"/>
          <w:lang w:eastAsia="de-AT"/>
        </w:rPr>
        <w:t xml:space="preserve"> </w:t>
      </w:r>
      <w:r w:rsidRPr="00E26C17">
        <w:rPr>
          <w:rFonts w:ascii="Arial" w:hAnsi="Arial" w:cs="Arial"/>
          <w:bCs/>
          <w:color w:val="0070C0"/>
          <w:sz w:val="24"/>
          <w:szCs w:val="24"/>
          <w:lang w:eastAsia="de-AT"/>
        </w:rPr>
        <w:t>§</w:t>
      </w:r>
      <w:r w:rsidR="00CA24E4" w:rsidRPr="00E26C17">
        <w:rPr>
          <w:rFonts w:ascii="Arial" w:hAnsi="Arial" w:cs="Arial"/>
          <w:bCs/>
          <w:color w:val="0070C0"/>
          <w:sz w:val="24"/>
          <w:szCs w:val="24"/>
          <w:lang w:eastAsia="de-AT"/>
        </w:rPr>
        <w:t xml:space="preserve"> </w:t>
      </w:r>
      <w:r w:rsidRPr="00E26C17">
        <w:rPr>
          <w:rFonts w:ascii="Arial" w:hAnsi="Arial" w:cs="Arial"/>
          <w:bCs/>
          <w:color w:val="0070C0"/>
          <w:sz w:val="24"/>
          <w:szCs w:val="24"/>
          <w:lang w:eastAsia="de-AT"/>
        </w:rPr>
        <w:t xml:space="preserve">1 </w:t>
      </w:r>
      <w:proofErr w:type="spellStart"/>
      <w:r w:rsidRPr="00E26C17">
        <w:rPr>
          <w:rFonts w:ascii="Arial" w:hAnsi="Arial" w:cs="Arial"/>
          <w:bCs/>
          <w:color w:val="0070C0"/>
          <w:sz w:val="24"/>
          <w:szCs w:val="24"/>
          <w:lang w:eastAsia="de-AT"/>
        </w:rPr>
        <w:t>Abs</w:t>
      </w:r>
      <w:proofErr w:type="spellEnd"/>
      <w:r w:rsidRPr="00E26C17">
        <w:rPr>
          <w:rFonts w:ascii="Arial" w:hAnsi="Arial" w:cs="Arial"/>
          <w:bCs/>
          <w:color w:val="0070C0"/>
          <w:sz w:val="24"/>
          <w:szCs w:val="24"/>
          <w:lang w:eastAsia="de-AT"/>
        </w:rPr>
        <w:t xml:space="preserve"> 1 WKLG ist </w:t>
      </w:r>
      <w:r w:rsidR="002D45AB" w:rsidRPr="00E26C17">
        <w:rPr>
          <w:rFonts w:ascii="Arial" w:hAnsi="Arial" w:cs="Arial"/>
          <w:b/>
          <w:bCs/>
          <w:color w:val="0070C0"/>
          <w:sz w:val="24"/>
          <w:szCs w:val="24"/>
          <w:lang w:eastAsia="de-AT"/>
        </w:rPr>
        <w:t>auch</w:t>
      </w:r>
      <w:r w:rsidR="002D45AB" w:rsidRPr="00E26C17">
        <w:rPr>
          <w:rFonts w:ascii="Arial" w:hAnsi="Arial" w:cs="Arial"/>
          <w:bCs/>
          <w:color w:val="0070C0"/>
          <w:sz w:val="24"/>
          <w:szCs w:val="24"/>
          <w:lang w:eastAsia="de-AT"/>
        </w:rPr>
        <w:t xml:space="preserve"> </w:t>
      </w:r>
      <w:r w:rsidRPr="00E26C17">
        <w:rPr>
          <w:rFonts w:ascii="Arial" w:hAnsi="Arial" w:cs="Arial"/>
          <w:bCs/>
          <w:color w:val="0070C0"/>
          <w:sz w:val="24"/>
          <w:szCs w:val="24"/>
          <w:lang w:eastAsia="de-AT"/>
        </w:rPr>
        <w:t xml:space="preserve">der </w:t>
      </w:r>
      <w:r w:rsidRPr="00E26C17">
        <w:rPr>
          <w:rFonts w:ascii="Arial" w:hAnsi="Arial" w:cs="Arial"/>
          <w:b/>
          <w:bCs/>
          <w:color w:val="0070C0"/>
          <w:sz w:val="24"/>
          <w:szCs w:val="24"/>
          <w:lang w:eastAsia="de-AT"/>
        </w:rPr>
        <w:t>Versorgungssicherheit</w:t>
      </w:r>
      <w:r w:rsidRPr="00E26C17">
        <w:rPr>
          <w:rFonts w:ascii="Arial" w:hAnsi="Arial" w:cs="Arial"/>
          <w:bCs/>
          <w:color w:val="0070C0"/>
          <w:sz w:val="24"/>
          <w:szCs w:val="24"/>
          <w:lang w:eastAsia="de-AT"/>
        </w:rPr>
        <w:t xml:space="preserve"> der Fernwärme</w:t>
      </w:r>
      <w:r w:rsidR="00CB7749">
        <w:rPr>
          <w:rFonts w:ascii="Arial" w:hAnsi="Arial" w:cs="Arial"/>
          <w:bCs/>
          <w:color w:val="0070C0"/>
          <w:sz w:val="24"/>
          <w:szCs w:val="24"/>
          <w:lang w:eastAsia="de-AT"/>
        </w:rPr>
        <w:t>-</w:t>
      </w:r>
      <w:r w:rsidR="00DA02D9" w:rsidRPr="00E26C17">
        <w:rPr>
          <w:rFonts w:ascii="Arial" w:hAnsi="Arial" w:cs="Arial"/>
          <w:bCs/>
          <w:color w:val="0070C0"/>
          <w:sz w:val="24"/>
          <w:szCs w:val="24"/>
          <w:lang w:eastAsia="de-AT"/>
        </w:rPr>
        <w:t>/</w:t>
      </w:r>
      <w:r w:rsidR="000A27AE" w:rsidRPr="00E26C17">
        <w:rPr>
          <w:rFonts w:ascii="Arial" w:hAnsi="Arial" w:cs="Arial"/>
          <w:bCs/>
          <w:color w:val="0070C0"/>
          <w:sz w:val="24"/>
          <w:szCs w:val="24"/>
          <w:lang w:eastAsia="de-AT"/>
        </w:rPr>
        <w:t xml:space="preserve"> </w:t>
      </w:r>
      <w:r w:rsidR="00DA02D9" w:rsidRPr="00E26C17">
        <w:rPr>
          <w:rFonts w:ascii="Arial" w:hAnsi="Arial" w:cs="Arial"/>
          <w:bCs/>
          <w:color w:val="0070C0"/>
          <w:sz w:val="24"/>
          <w:szCs w:val="24"/>
          <w:lang w:eastAsia="de-AT"/>
        </w:rPr>
        <w:t>Kälte</w:t>
      </w:r>
      <w:r w:rsidRPr="00E26C17">
        <w:rPr>
          <w:rFonts w:ascii="Arial" w:hAnsi="Arial" w:cs="Arial"/>
          <w:bCs/>
          <w:color w:val="0070C0"/>
          <w:sz w:val="24"/>
          <w:szCs w:val="24"/>
          <w:lang w:eastAsia="de-AT"/>
        </w:rPr>
        <w:t>v</w:t>
      </w:r>
      <w:r w:rsidR="002D45AB" w:rsidRPr="00E26C17">
        <w:rPr>
          <w:rFonts w:ascii="Arial" w:hAnsi="Arial" w:cs="Arial"/>
          <w:bCs/>
          <w:color w:val="0070C0"/>
          <w:sz w:val="24"/>
          <w:szCs w:val="24"/>
          <w:lang w:eastAsia="de-AT"/>
        </w:rPr>
        <w:t>ersorgung besonderes Augenmerk zu widmen. Es sind daher Fernwärme</w:t>
      </w:r>
      <w:r w:rsidR="00DA02D9" w:rsidRPr="00E26C17">
        <w:rPr>
          <w:rFonts w:ascii="Arial" w:hAnsi="Arial" w:cs="Arial"/>
          <w:bCs/>
          <w:color w:val="0070C0"/>
          <w:sz w:val="24"/>
          <w:szCs w:val="24"/>
          <w:lang w:eastAsia="de-AT"/>
        </w:rPr>
        <w:t>/</w:t>
      </w:r>
      <w:r w:rsidR="00CB7749">
        <w:rPr>
          <w:rFonts w:ascii="Arial" w:hAnsi="Arial" w:cs="Arial"/>
          <w:bCs/>
          <w:color w:val="0070C0"/>
          <w:sz w:val="24"/>
          <w:szCs w:val="24"/>
          <w:lang w:eastAsia="de-AT"/>
        </w:rPr>
        <w:t>-k</w:t>
      </w:r>
      <w:r w:rsidR="00DA02D9" w:rsidRPr="00E26C17">
        <w:rPr>
          <w:rFonts w:ascii="Arial" w:hAnsi="Arial" w:cs="Arial"/>
          <w:bCs/>
          <w:color w:val="0070C0"/>
          <w:sz w:val="24"/>
          <w:szCs w:val="24"/>
          <w:lang w:eastAsia="de-AT"/>
        </w:rPr>
        <w:t>älte</w:t>
      </w:r>
      <w:r w:rsidR="002D45AB" w:rsidRPr="00E26C17">
        <w:rPr>
          <w:rFonts w:ascii="Arial" w:hAnsi="Arial" w:cs="Arial"/>
          <w:bCs/>
          <w:color w:val="0070C0"/>
          <w:sz w:val="24"/>
          <w:szCs w:val="24"/>
          <w:lang w:eastAsia="de-AT"/>
        </w:rPr>
        <w:t xml:space="preserve"> - Infrastrukturanlagen die unter Umständen keine signifikanten Emissionsreduktionen </w:t>
      </w:r>
      <w:r w:rsidR="002D45AB" w:rsidRPr="00E26C17">
        <w:rPr>
          <w:rFonts w:ascii="Arial" w:hAnsi="Arial" w:cs="Arial"/>
          <w:bCs/>
          <w:color w:val="0070C0"/>
          <w:sz w:val="24"/>
          <w:szCs w:val="24"/>
          <w:lang w:eastAsia="de-AT"/>
        </w:rPr>
        <w:lastRenderedPageBreak/>
        <w:t>erwarten lassen, jedoch der Verbesserung der Versorgungssicherheit dienen, im Sinne des WKLG förderungswürdig.</w:t>
      </w:r>
      <w:r w:rsidR="00494440" w:rsidRPr="00E26C17">
        <w:rPr>
          <w:rFonts w:ascii="Arial" w:hAnsi="Arial" w:cs="Arial"/>
          <w:bCs/>
          <w:color w:val="0070C0"/>
          <w:sz w:val="24"/>
          <w:szCs w:val="24"/>
          <w:lang w:eastAsia="de-AT"/>
        </w:rPr>
        <w:t xml:space="preserve"> Dieser Tatbestand ist daher </w:t>
      </w:r>
      <w:r w:rsidR="006364B2" w:rsidRPr="00E26C17">
        <w:rPr>
          <w:rFonts w:ascii="Arial" w:hAnsi="Arial" w:cs="Arial"/>
          <w:bCs/>
          <w:color w:val="0070C0"/>
          <w:sz w:val="24"/>
          <w:szCs w:val="24"/>
          <w:lang w:eastAsia="de-AT"/>
        </w:rPr>
        <w:t xml:space="preserve">in diesem Fall </w:t>
      </w:r>
      <w:r w:rsidR="00494440" w:rsidRPr="00E26C17">
        <w:rPr>
          <w:rFonts w:ascii="Arial" w:hAnsi="Arial" w:cs="Arial"/>
          <w:bCs/>
          <w:color w:val="0070C0"/>
          <w:sz w:val="24"/>
          <w:szCs w:val="24"/>
          <w:lang w:eastAsia="de-AT"/>
        </w:rPr>
        <w:t>besonders darzustellen</w:t>
      </w:r>
      <w:r w:rsidR="008A40AD">
        <w:rPr>
          <w:rFonts w:ascii="Arial" w:hAnsi="Arial" w:cs="Arial"/>
          <w:bCs/>
          <w:color w:val="0070C0"/>
          <w:sz w:val="24"/>
          <w:szCs w:val="24"/>
          <w:lang w:eastAsia="de-AT"/>
        </w:rPr>
        <w:t>.</w:t>
      </w:r>
    </w:p>
    <w:p w14:paraId="4CD1B19F" w14:textId="77777777" w:rsidR="000A27AE" w:rsidRPr="00E26C17" w:rsidRDefault="000A27AE" w:rsidP="000A27AE">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p w14:paraId="2397F50F" w14:textId="77777777" w:rsidR="000A27AE" w:rsidRPr="00E26C17" w:rsidRDefault="000A27AE" w:rsidP="000A27AE">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0448BA" w:rsidRPr="00E83636" w14:paraId="14CC419B" w14:textId="77777777" w:rsidTr="00E83636">
        <w:tc>
          <w:tcPr>
            <w:tcW w:w="9669" w:type="dxa"/>
            <w:shd w:val="clear" w:color="auto" w:fill="8DB3E2"/>
          </w:tcPr>
          <w:p w14:paraId="17A10131" w14:textId="77777777" w:rsidR="000448BA" w:rsidRPr="00E83636" w:rsidRDefault="000448BA"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376EF">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4:</w:t>
            </w:r>
          </w:p>
          <w:p w14:paraId="16B765E2" w14:textId="77777777" w:rsidR="000448BA" w:rsidRPr="00E83636" w:rsidRDefault="000448BA"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bCs/>
                <w:sz w:val="24"/>
                <w:szCs w:val="24"/>
                <w:lang w:eastAsia="de-AT"/>
              </w:rPr>
              <w:t>Vorgesehene Gesamtfinanzierung des Projektes nach Z 3 mit aussagefähiger Aufgliederung.</w:t>
            </w:r>
          </w:p>
        </w:tc>
      </w:tr>
    </w:tbl>
    <w:p w14:paraId="7AFD9B1E" w14:textId="77777777" w:rsidR="000448BA" w:rsidRPr="00E26C17" w:rsidRDefault="000448BA" w:rsidP="000A27AE">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p w14:paraId="6E34B67F" w14:textId="77777777" w:rsidR="00C34AC8" w:rsidRPr="00E26C17" w:rsidRDefault="00C34AC8" w:rsidP="000B33A8">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r w:rsidRPr="00E26C17">
        <w:rPr>
          <w:rFonts w:ascii="Arial" w:hAnsi="Arial" w:cs="Arial"/>
          <w:bCs/>
          <w:color w:val="0070C0"/>
          <w:sz w:val="24"/>
          <w:szCs w:val="24"/>
          <w:lang w:eastAsia="de-AT"/>
        </w:rPr>
        <w:t>Erläuterungen, Fremdkapitalzinsen, Laufzeiten, ev. Promessen.</w:t>
      </w:r>
    </w:p>
    <w:p w14:paraId="774A15DA" w14:textId="77777777" w:rsidR="00C34AC8" w:rsidRPr="00E26C17" w:rsidRDefault="00C34AC8" w:rsidP="000B33A8">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723"/>
        <w:gridCol w:w="2738"/>
      </w:tblGrid>
      <w:tr w:rsidR="000B33A8" w:rsidRPr="00E83636" w14:paraId="46C3C22F" w14:textId="77777777" w:rsidTr="00E83636">
        <w:tc>
          <w:tcPr>
            <w:tcW w:w="9669" w:type="dxa"/>
            <w:gridSpan w:val="3"/>
            <w:shd w:val="clear" w:color="auto" w:fill="CC0066"/>
          </w:tcPr>
          <w:p w14:paraId="703545CD" w14:textId="77777777" w:rsidR="00057D18" w:rsidRPr="00E83636" w:rsidRDefault="00057D18" w:rsidP="00057D18">
            <w:pPr>
              <w:spacing w:before="200"/>
              <w:rPr>
                <w:rFonts w:ascii="Arial" w:hAnsi="Arial" w:cs="Arial"/>
                <w:b/>
                <w:bCs/>
                <w:color w:val="FFFFFF"/>
                <w:sz w:val="24"/>
                <w:szCs w:val="24"/>
                <w:lang w:eastAsia="de-AT"/>
              </w:rPr>
            </w:pPr>
            <w:r w:rsidRPr="00057D18">
              <w:rPr>
                <w:rFonts w:ascii="Arial" w:hAnsi="Arial" w:cs="Arial"/>
                <w:b/>
                <w:color w:val="FFFFFF"/>
                <w:sz w:val="24"/>
                <w:szCs w:val="24"/>
              </w:rPr>
              <w:t>Übersicht über die Projektfinanzierung</w:t>
            </w:r>
          </w:p>
        </w:tc>
      </w:tr>
      <w:tr w:rsidR="000B33A8" w:rsidRPr="00E83636" w14:paraId="5CE8BF3D" w14:textId="77777777" w:rsidTr="00E83636">
        <w:tc>
          <w:tcPr>
            <w:tcW w:w="6237" w:type="dxa"/>
            <w:shd w:val="clear" w:color="auto" w:fill="8DB3E2"/>
          </w:tcPr>
          <w:p w14:paraId="5EFD5087" w14:textId="77777777" w:rsidR="000B33A8" w:rsidRPr="00E83636" w:rsidRDefault="005408EC" w:rsidP="00E83636">
            <w:pPr>
              <w:pStyle w:val="Listenabsatz"/>
              <w:autoSpaceDE w:val="0"/>
              <w:autoSpaceDN w:val="0"/>
              <w:adjustRightInd w:val="0"/>
              <w:spacing w:after="0" w:line="240" w:lineRule="auto"/>
              <w:ind w:left="0"/>
              <w:jc w:val="both"/>
              <w:rPr>
                <w:rFonts w:ascii="Arial" w:hAnsi="Arial" w:cs="Arial"/>
                <w:bCs/>
                <w:sz w:val="24"/>
                <w:szCs w:val="24"/>
                <w:lang w:eastAsia="de-AT"/>
              </w:rPr>
            </w:pPr>
            <w:r w:rsidRPr="00E83636">
              <w:rPr>
                <w:rFonts w:ascii="Arial" w:hAnsi="Arial" w:cs="Arial"/>
                <w:bCs/>
                <w:sz w:val="24"/>
                <w:szCs w:val="24"/>
                <w:lang w:eastAsia="de-AT"/>
              </w:rPr>
              <w:t>Gesamtinvestitionskosten:</w:t>
            </w:r>
          </w:p>
        </w:tc>
        <w:tc>
          <w:tcPr>
            <w:tcW w:w="426" w:type="dxa"/>
          </w:tcPr>
          <w:p w14:paraId="37072183" w14:textId="77777777" w:rsidR="000B33A8" w:rsidRPr="00E83636" w:rsidRDefault="00057D18" w:rsidP="00057D18">
            <w:pPr>
              <w:autoSpaceDE w:val="0"/>
              <w:autoSpaceDN w:val="0"/>
              <w:adjustRightInd w:val="0"/>
              <w:spacing w:after="0" w:line="240" w:lineRule="auto"/>
              <w:jc w:val="center"/>
              <w:rPr>
                <w:rFonts w:ascii="Arial" w:hAnsi="Arial" w:cs="Arial"/>
                <w:bCs/>
                <w:sz w:val="24"/>
                <w:szCs w:val="24"/>
                <w:lang w:eastAsia="de-AT"/>
              </w:rPr>
            </w:pPr>
            <w:r>
              <w:rPr>
                <w:rFonts w:ascii="Arial" w:hAnsi="Arial" w:cs="Arial"/>
                <w:bCs/>
                <w:sz w:val="24"/>
                <w:szCs w:val="24"/>
                <w:lang w:eastAsia="de-AT"/>
              </w:rPr>
              <w:t>EUR</w:t>
            </w:r>
          </w:p>
        </w:tc>
        <w:tc>
          <w:tcPr>
            <w:tcW w:w="3006" w:type="dxa"/>
          </w:tcPr>
          <w:p w14:paraId="279D6998" w14:textId="77777777" w:rsidR="0088575A" w:rsidRPr="00E83636" w:rsidRDefault="0088575A" w:rsidP="00E83636">
            <w:pPr>
              <w:pStyle w:val="Listenabsatz"/>
              <w:tabs>
                <w:tab w:val="decimal" w:pos="2229"/>
              </w:tabs>
              <w:autoSpaceDE w:val="0"/>
              <w:autoSpaceDN w:val="0"/>
              <w:adjustRightInd w:val="0"/>
              <w:spacing w:after="0" w:line="240" w:lineRule="auto"/>
              <w:ind w:left="0"/>
              <w:jc w:val="both"/>
              <w:rPr>
                <w:rFonts w:ascii="Arial" w:hAnsi="Arial" w:cs="Arial"/>
                <w:bCs/>
                <w:sz w:val="24"/>
                <w:szCs w:val="24"/>
                <w:lang w:eastAsia="de-AT"/>
              </w:rPr>
            </w:pPr>
          </w:p>
        </w:tc>
      </w:tr>
      <w:tr w:rsidR="000B33A8" w:rsidRPr="00E83636" w14:paraId="78417B70" w14:textId="77777777" w:rsidTr="00E83636">
        <w:tc>
          <w:tcPr>
            <w:tcW w:w="6237" w:type="dxa"/>
            <w:shd w:val="clear" w:color="auto" w:fill="8DB3E2"/>
          </w:tcPr>
          <w:p w14:paraId="67FD6AE3" w14:textId="77777777" w:rsidR="000B33A8" w:rsidRPr="00E83636" w:rsidRDefault="005408EC" w:rsidP="00E83636">
            <w:pPr>
              <w:pStyle w:val="Listenabsatz"/>
              <w:autoSpaceDE w:val="0"/>
              <w:autoSpaceDN w:val="0"/>
              <w:adjustRightInd w:val="0"/>
              <w:spacing w:after="0" w:line="240" w:lineRule="auto"/>
              <w:ind w:left="0"/>
              <w:jc w:val="both"/>
              <w:rPr>
                <w:rFonts w:ascii="Arial" w:hAnsi="Arial" w:cs="Arial"/>
                <w:bCs/>
                <w:sz w:val="24"/>
                <w:szCs w:val="24"/>
                <w:lang w:eastAsia="de-AT"/>
              </w:rPr>
            </w:pPr>
            <w:r w:rsidRPr="00E83636">
              <w:rPr>
                <w:rFonts w:ascii="Arial" w:hAnsi="Arial" w:cs="Arial"/>
                <w:bCs/>
                <w:sz w:val="24"/>
                <w:szCs w:val="24"/>
                <w:lang w:eastAsia="de-AT"/>
              </w:rPr>
              <w:t>- Förderungen (alle bis auf WKLG)</w:t>
            </w:r>
          </w:p>
        </w:tc>
        <w:tc>
          <w:tcPr>
            <w:tcW w:w="426" w:type="dxa"/>
          </w:tcPr>
          <w:p w14:paraId="7FFA7D99" w14:textId="77777777" w:rsidR="000B33A8" w:rsidRPr="00E83636" w:rsidRDefault="00057D18" w:rsidP="00E83636">
            <w:pPr>
              <w:autoSpaceDE w:val="0"/>
              <w:autoSpaceDN w:val="0"/>
              <w:adjustRightInd w:val="0"/>
              <w:spacing w:after="0" w:line="240" w:lineRule="auto"/>
              <w:jc w:val="center"/>
              <w:rPr>
                <w:rFonts w:ascii="Arial" w:hAnsi="Arial" w:cs="Arial"/>
                <w:bCs/>
                <w:sz w:val="24"/>
                <w:szCs w:val="24"/>
                <w:lang w:eastAsia="de-AT"/>
              </w:rPr>
            </w:pPr>
            <w:r>
              <w:rPr>
                <w:rFonts w:ascii="Arial" w:hAnsi="Arial" w:cs="Arial"/>
                <w:bCs/>
                <w:sz w:val="24"/>
                <w:szCs w:val="24"/>
                <w:lang w:eastAsia="de-AT"/>
              </w:rPr>
              <w:t>EUR</w:t>
            </w:r>
          </w:p>
        </w:tc>
        <w:tc>
          <w:tcPr>
            <w:tcW w:w="3006" w:type="dxa"/>
          </w:tcPr>
          <w:p w14:paraId="47B14F71" w14:textId="77777777" w:rsidR="000B33A8" w:rsidRPr="00E83636" w:rsidRDefault="000B33A8" w:rsidP="00E83636">
            <w:pPr>
              <w:pStyle w:val="Listenabsatz"/>
              <w:tabs>
                <w:tab w:val="decimal" w:pos="2229"/>
              </w:tabs>
              <w:autoSpaceDE w:val="0"/>
              <w:autoSpaceDN w:val="0"/>
              <w:adjustRightInd w:val="0"/>
              <w:spacing w:after="0" w:line="240" w:lineRule="auto"/>
              <w:ind w:left="0"/>
              <w:jc w:val="both"/>
              <w:rPr>
                <w:rFonts w:ascii="Arial" w:hAnsi="Arial" w:cs="Arial"/>
                <w:bCs/>
                <w:sz w:val="24"/>
                <w:szCs w:val="24"/>
                <w:lang w:eastAsia="de-AT"/>
              </w:rPr>
            </w:pPr>
          </w:p>
        </w:tc>
      </w:tr>
      <w:tr w:rsidR="000B33A8" w:rsidRPr="00E83636" w14:paraId="4D5E3AA1" w14:textId="77777777" w:rsidTr="00E83636">
        <w:tc>
          <w:tcPr>
            <w:tcW w:w="6237" w:type="dxa"/>
            <w:shd w:val="clear" w:color="auto" w:fill="8DB3E2"/>
          </w:tcPr>
          <w:p w14:paraId="03296C48" w14:textId="56DEF55E" w:rsidR="000B33A8" w:rsidRPr="00E83636" w:rsidRDefault="005408EC" w:rsidP="00E83636">
            <w:pPr>
              <w:pStyle w:val="Listenabsatz"/>
              <w:autoSpaceDE w:val="0"/>
              <w:autoSpaceDN w:val="0"/>
              <w:adjustRightInd w:val="0"/>
              <w:spacing w:after="0" w:line="240" w:lineRule="auto"/>
              <w:ind w:left="0"/>
              <w:jc w:val="both"/>
              <w:rPr>
                <w:rFonts w:ascii="Arial" w:hAnsi="Arial" w:cs="Arial"/>
                <w:bCs/>
                <w:sz w:val="24"/>
                <w:szCs w:val="24"/>
                <w:lang w:eastAsia="de-AT"/>
              </w:rPr>
            </w:pPr>
            <w:r w:rsidRPr="00E83636">
              <w:rPr>
                <w:rFonts w:ascii="Arial" w:hAnsi="Arial" w:cs="Arial"/>
                <w:bCs/>
                <w:sz w:val="24"/>
                <w:szCs w:val="24"/>
                <w:lang w:eastAsia="de-AT"/>
              </w:rPr>
              <w:t>- Erwartete Förderungen gem</w:t>
            </w:r>
            <w:r w:rsidR="00586515">
              <w:rPr>
                <w:rFonts w:ascii="Arial" w:hAnsi="Arial" w:cs="Arial"/>
                <w:bCs/>
                <w:sz w:val="24"/>
                <w:szCs w:val="24"/>
                <w:lang w:eastAsia="de-AT"/>
              </w:rPr>
              <w:t>äß</w:t>
            </w:r>
            <w:r w:rsidRPr="00E83636">
              <w:rPr>
                <w:rFonts w:ascii="Arial" w:hAnsi="Arial" w:cs="Arial"/>
                <w:bCs/>
                <w:sz w:val="24"/>
                <w:szCs w:val="24"/>
                <w:lang w:eastAsia="de-AT"/>
              </w:rPr>
              <w:t xml:space="preserve"> WKLG</w:t>
            </w:r>
          </w:p>
        </w:tc>
        <w:tc>
          <w:tcPr>
            <w:tcW w:w="426" w:type="dxa"/>
          </w:tcPr>
          <w:p w14:paraId="672BAB8B" w14:textId="77777777" w:rsidR="000B33A8" w:rsidRPr="00E83636" w:rsidRDefault="00057D18" w:rsidP="00E83636">
            <w:pPr>
              <w:autoSpaceDE w:val="0"/>
              <w:autoSpaceDN w:val="0"/>
              <w:adjustRightInd w:val="0"/>
              <w:spacing w:after="0" w:line="240" w:lineRule="auto"/>
              <w:jc w:val="center"/>
              <w:rPr>
                <w:rFonts w:ascii="Arial" w:hAnsi="Arial" w:cs="Arial"/>
                <w:bCs/>
                <w:sz w:val="24"/>
                <w:szCs w:val="24"/>
                <w:lang w:eastAsia="de-AT"/>
              </w:rPr>
            </w:pPr>
            <w:r>
              <w:rPr>
                <w:rFonts w:ascii="Arial" w:hAnsi="Arial" w:cs="Arial"/>
                <w:bCs/>
                <w:sz w:val="24"/>
                <w:szCs w:val="24"/>
                <w:lang w:eastAsia="de-AT"/>
              </w:rPr>
              <w:t>EUR</w:t>
            </w:r>
          </w:p>
        </w:tc>
        <w:tc>
          <w:tcPr>
            <w:tcW w:w="3006" w:type="dxa"/>
          </w:tcPr>
          <w:p w14:paraId="1160E5D8" w14:textId="77777777" w:rsidR="000B33A8" w:rsidRPr="00E83636" w:rsidRDefault="000B33A8" w:rsidP="00E83636">
            <w:pPr>
              <w:pStyle w:val="Listenabsatz"/>
              <w:tabs>
                <w:tab w:val="decimal" w:pos="2229"/>
              </w:tabs>
              <w:autoSpaceDE w:val="0"/>
              <w:autoSpaceDN w:val="0"/>
              <w:adjustRightInd w:val="0"/>
              <w:spacing w:after="0" w:line="240" w:lineRule="auto"/>
              <w:ind w:left="0"/>
              <w:jc w:val="both"/>
              <w:rPr>
                <w:rFonts w:ascii="Arial" w:hAnsi="Arial" w:cs="Arial"/>
                <w:bCs/>
                <w:sz w:val="24"/>
                <w:szCs w:val="24"/>
                <w:lang w:eastAsia="de-AT"/>
              </w:rPr>
            </w:pPr>
          </w:p>
        </w:tc>
      </w:tr>
      <w:tr w:rsidR="000B33A8" w:rsidRPr="00E83636" w14:paraId="5EBAF24F" w14:textId="77777777" w:rsidTr="00E83636">
        <w:tc>
          <w:tcPr>
            <w:tcW w:w="6237" w:type="dxa"/>
            <w:shd w:val="clear" w:color="auto" w:fill="8DB3E2"/>
          </w:tcPr>
          <w:p w14:paraId="32FBFDF1" w14:textId="14623E57" w:rsidR="000B33A8" w:rsidRPr="00E83636" w:rsidRDefault="005408EC" w:rsidP="00E83636">
            <w:pPr>
              <w:pStyle w:val="Listenabsatz"/>
              <w:autoSpaceDE w:val="0"/>
              <w:autoSpaceDN w:val="0"/>
              <w:adjustRightInd w:val="0"/>
              <w:spacing w:after="0" w:line="240" w:lineRule="auto"/>
              <w:ind w:left="0"/>
              <w:jc w:val="both"/>
              <w:rPr>
                <w:rFonts w:ascii="Arial" w:hAnsi="Arial" w:cs="Arial"/>
                <w:bCs/>
                <w:sz w:val="24"/>
                <w:szCs w:val="24"/>
                <w:lang w:eastAsia="de-AT"/>
              </w:rPr>
            </w:pPr>
            <w:r w:rsidRPr="00E83636">
              <w:rPr>
                <w:rFonts w:ascii="Arial" w:hAnsi="Arial" w:cs="Arial"/>
                <w:bCs/>
                <w:sz w:val="24"/>
                <w:szCs w:val="24"/>
                <w:lang w:eastAsia="de-AT"/>
              </w:rPr>
              <w:t>- Baukosten</w:t>
            </w:r>
            <w:r w:rsidR="00CB7749">
              <w:rPr>
                <w:rFonts w:ascii="Arial" w:hAnsi="Arial" w:cs="Arial"/>
                <w:bCs/>
                <w:sz w:val="24"/>
                <w:szCs w:val="24"/>
                <w:lang w:eastAsia="de-AT"/>
              </w:rPr>
              <w:t>zuschuss/Anschlussbeiträge etc.</w:t>
            </w:r>
          </w:p>
        </w:tc>
        <w:tc>
          <w:tcPr>
            <w:tcW w:w="426" w:type="dxa"/>
          </w:tcPr>
          <w:p w14:paraId="0849DD06" w14:textId="77777777" w:rsidR="000B33A8" w:rsidRPr="00E83636" w:rsidRDefault="00057D18" w:rsidP="00E83636">
            <w:pPr>
              <w:autoSpaceDE w:val="0"/>
              <w:autoSpaceDN w:val="0"/>
              <w:adjustRightInd w:val="0"/>
              <w:spacing w:after="0" w:line="240" w:lineRule="auto"/>
              <w:jc w:val="center"/>
              <w:rPr>
                <w:rFonts w:ascii="Arial" w:hAnsi="Arial" w:cs="Arial"/>
                <w:bCs/>
                <w:sz w:val="24"/>
                <w:szCs w:val="24"/>
                <w:lang w:eastAsia="de-AT"/>
              </w:rPr>
            </w:pPr>
            <w:r>
              <w:rPr>
                <w:rFonts w:ascii="Arial" w:hAnsi="Arial" w:cs="Arial"/>
                <w:bCs/>
                <w:sz w:val="24"/>
                <w:szCs w:val="24"/>
                <w:lang w:eastAsia="de-AT"/>
              </w:rPr>
              <w:t>EUR</w:t>
            </w:r>
          </w:p>
        </w:tc>
        <w:tc>
          <w:tcPr>
            <w:tcW w:w="3006" w:type="dxa"/>
          </w:tcPr>
          <w:p w14:paraId="14B0D3D3" w14:textId="77777777" w:rsidR="000B33A8" w:rsidRPr="00E83636" w:rsidRDefault="000B33A8" w:rsidP="00E83636">
            <w:pPr>
              <w:pStyle w:val="Listenabsatz"/>
              <w:tabs>
                <w:tab w:val="decimal" w:pos="2229"/>
              </w:tabs>
              <w:autoSpaceDE w:val="0"/>
              <w:autoSpaceDN w:val="0"/>
              <w:adjustRightInd w:val="0"/>
              <w:spacing w:after="0" w:line="240" w:lineRule="auto"/>
              <w:ind w:left="0"/>
              <w:jc w:val="both"/>
              <w:rPr>
                <w:rFonts w:ascii="Arial" w:hAnsi="Arial" w:cs="Arial"/>
                <w:bCs/>
                <w:sz w:val="24"/>
                <w:szCs w:val="24"/>
                <w:lang w:eastAsia="de-AT"/>
              </w:rPr>
            </w:pPr>
          </w:p>
        </w:tc>
      </w:tr>
      <w:tr w:rsidR="000B33A8" w:rsidRPr="00E83636" w14:paraId="22A96B10" w14:textId="77777777" w:rsidTr="00E83636">
        <w:tc>
          <w:tcPr>
            <w:tcW w:w="6237" w:type="dxa"/>
            <w:tcBorders>
              <w:bottom w:val="single" w:sz="4" w:space="0" w:color="000000"/>
            </w:tcBorders>
            <w:shd w:val="clear" w:color="auto" w:fill="8DB3E2"/>
          </w:tcPr>
          <w:p w14:paraId="44EEA46E" w14:textId="77777777" w:rsidR="000B33A8" w:rsidRPr="00E83636" w:rsidRDefault="005408EC" w:rsidP="00E83636">
            <w:pPr>
              <w:pStyle w:val="Listenabsatz"/>
              <w:autoSpaceDE w:val="0"/>
              <w:autoSpaceDN w:val="0"/>
              <w:adjustRightInd w:val="0"/>
              <w:spacing w:after="0" w:line="240" w:lineRule="auto"/>
              <w:ind w:left="0"/>
              <w:jc w:val="both"/>
              <w:rPr>
                <w:rFonts w:ascii="Arial" w:hAnsi="Arial" w:cs="Arial"/>
                <w:b/>
                <w:bCs/>
                <w:sz w:val="24"/>
                <w:szCs w:val="24"/>
                <w:lang w:eastAsia="de-AT"/>
              </w:rPr>
            </w:pPr>
            <w:r w:rsidRPr="00E83636">
              <w:rPr>
                <w:rFonts w:ascii="Arial" w:hAnsi="Arial" w:cs="Arial"/>
                <w:b/>
                <w:bCs/>
                <w:sz w:val="24"/>
                <w:szCs w:val="24"/>
                <w:lang w:eastAsia="de-AT"/>
              </w:rPr>
              <w:t>= Netto-Investitionskosten</w:t>
            </w:r>
          </w:p>
        </w:tc>
        <w:tc>
          <w:tcPr>
            <w:tcW w:w="426" w:type="dxa"/>
            <w:tcBorders>
              <w:bottom w:val="single" w:sz="4" w:space="0" w:color="000000"/>
            </w:tcBorders>
          </w:tcPr>
          <w:p w14:paraId="1226E0BD" w14:textId="77777777" w:rsidR="000B33A8" w:rsidRPr="00E83636" w:rsidRDefault="00057D18" w:rsidP="00E83636">
            <w:pPr>
              <w:autoSpaceDE w:val="0"/>
              <w:autoSpaceDN w:val="0"/>
              <w:adjustRightInd w:val="0"/>
              <w:spacing w:after="0" w:line="240" w:lineRule="auto"/>
              <w:jc w:val="center"/>
              <w:rPr>
                <w:rFonts w:ascii="Arial" w:hAnsi="Arial" w:cs="Arial"/>
                <w:b/>
                <w:bCs/>
                <w:sz w:val="24"/>
                <w:szCs w:val="24"/>
                <w:lang w:eastAsia="de-AT"/>
              </w:rPr>
            </w:pPr>
            <w:r>
              <w:rPr>
                <w:rFonts w:ascii="Arial" w:hAnsi="Arial" w:cs="Arial"/>
                <w:b/>
                <w:bCs/>
                <w:sz w:val="24"/>
                <w:szCs w:val="24"/>
                <w:lang w:eastAsia="de-AT"/>
              </w:rPr>
              <w:t>EUR</w:t>
            </w:r>
          </w:p>
        </w:tc>
        <w:tc>
          <w:tcPr>
            <w:tcW w:w="3006" w:type="dxa"/>
            <w:tcBorders>
              <w:bottom w:val="single" w:sz="4" w:space="0" w:color="000000"/>
            </w:tcBorders>
          </w:tcPr>
          <w:p w14:paraId="78885ECA" w14:textId="77777777" w:rsidR="000B33A8" w:rsidRPr="00E83636" w:rsidRDefault="000B33A8" w:rsidP="00E83636">
            <w:pPr>
              <w:pStyle w:val="Listenabsatz"/>
              <w:tabs>
                <w:tab w:val="decimal" w:pos="2229"/>
              </w:tabs>
              <w:autoSpaceDE w:val="0"/>
              <w:autoSpaceDN w:val="0"/>
              <w:adjustRightInd w:val="0"/>
              <w:spacing w:after="0" w:line="240" w:lineRule="auto"/>
              <w:ind w:left="0"/>
              <w:jc w:val="both"/>
              <w:rPr>
                <w:rFonts w:ascii="Arial" w:hAnsi="Arial" w:cs="Arial"/>
                <w:b/>
                <w:bCs/>
                <w:sz w:val="24"/>
                <w:szCs w:val="24"/>
                <w:lang w:eastAsia="de-AT"/>
              </w:rPr>
            </w:pPr>
          </w:p>
        </w:tc>
      </w:tr>
      <w:tr w:rsidR="005408EC" w:rsidRPr="00E83636" w14:paraId="5044DE69" w14:textId="77777777" w:rsidTr="00E83636">
        <w:trPr>
          <w:trHeight w:val="205"/>
        </w:trPr>
        <w:tc>
          <w:tcPr>
            <w:tcW w:w="9669" w:type="dxa"/>
            <w:gridSpan w:val="3"/>
            <w:tcBorders>
              <w:left w:val="single" w:sz="4" w:space="0" w:color="000000"/>
              <w:bottom w:val="nil"/>
              <w:right w:val="single" w:sz="4" w:space="0" w:color="000000"/>
            </w:tcBorders>
            <w:shd w:val="clear" w:color="auto" w:fill="auto"/>
          </w:tcPr>
          <w:p w14:paraId="587D0C11" w14:textId="77777777" w:rsidR="005408EC" w:rsidRPr="00E83636" w:rsidRDefault="005408EC" w:rsidP="00E83636">
            <w:pPr>
              <w:pStyle w:val="Listenabsatz"/>
              <w:autoSpaceDE w:val="0"/>
              <w:autoSpaceDN w:val="0"/>
              <w:adjustRightInd w:val="0"/>
              <w:spacing w:after="0" w:line="240" w:lineRule="auto"/>
              <w:ind w:left="0"/>
              <w:jc w:val="both"/>
              <w:rPr>
                <w:rFonts w:ascii="Arial" w:hAnsi="Arial" w:cs="Arial"/>
                <w:b/>
                <w:bCs/>
                <w:i/>
                <w:sz w:val="12"/>
                <w:szCs w:val="12"/>
                <w:lang w:eastAsia="de-AT"/>
              </w:rPr>
            </w:pPr>
          </w:p>
        </w:tc>
      </w:tr>
      <w:tr w:rsidR="005408EC" w:rsidRPr="00E83636" w14:paraId="36489A94" w14:textId="77777777" w:rsidTr="00E83636">
        <w:tc>
          <w:tcPr>
            <w:tcW w:w="9669" w:type="dxa"/>
            <w:gridSpan w:val="3"/>
            <w:tcBorders>
              <w:top w:val="nil"/>
              <w:left w:val="single" w:sz="4" w:space="0" w:color="000000"/>
              <w:right w:val="single" w:sz="4" w:space="0" w:color="000000"/>
            </w:tcBorders>
            <w:shd w:val="clear" w:color="auto" w:fill="auto"/>
          </w:tcPr>
          <w:p w14:paraId="7D15541B" w14:textId="77777777" w:rsidR="005408EC" w:rsidRPr="00E83636" w:rsidRDefault="005408EC" w:rsidP="00E83636">
            <w:pPr>
              <w:pStyle w:val="Listenabsatz"/>
              <w:autoSpaceDE w:val="0"/>
              <w:autoSpaceDN w:val="0"/>
              <w:adjustRightInd w:val="0"/>
              <w:spacing w:after="0" w:line="240" w:lineRule="auto"/>
              <w:ind w:left="0"/>
              <w:jc w:val="both"/>
              <w:rPr>
                <w:rFonts w:ascii="Arial" w:hAnsi="Arial" w:cs="Arial"/>
                <w:b/>
                <w:bCs/>
                <w:i/>
                <w:sz w:val="20"/>
                <w:szCs w:val="20"/>
                <w:lang w:eastAsia="de-AT"/>
              </w:rPr>
            </w:pPr>
            <w:r w:rsidRPr="00E83636">
              <w:rPr>
                <w:rFonts w:ascii="Arial" w:hAnsi="Arial" w:cs="Arial"/>
                <w:b/>
                <w:bCs/>
                <w:i/>
                <w:sz w:val="20"/>
                <w:szCs w:val="20"/>
                <w:lang w:eastAsia="de-AT"/>
              </w:rPr>
              <w:t>davon:</w:t>
            </w:r>
          </w:p>
        </w:tc>
      </w:tr>
      <w:tr w:rsidR="000B33A8" w:rsidRPr="00E83636" w14:paraId="13F9B52E" w14:textId="77777777" w:rsidTr="00E83636">
        <w:tc>
          <w:tcPr>
            <w:tcW w:w="6237" w:type="dxa"/>
            <w:shd w:val="clear" w:color="auto" w:fill="8DB3E2"/>
          </w:tcPr>
          <w:p w14:paraId="1A5EE288" w14:textId="22FECEB0" w:rsidR="000B33A8" w:rsidRPr="00E83636" w:rsidRDefault="00CB7749" w:rsidP="00E83636">
            <w:pPr>
              <w:pStyle w:val="Listenabsatz"/>
              <w:autoSpaceDE w:val="0"/>
              <w:autoSpaceDN w:val="0"/>
              <w:adjustRightInd w:val="0"/>
              <w:spacing w:after="0" w:line="240" w:lineRule="auto"/>
              <w:ind w:left="0"/>
              <w:jc w:val="both"/>
              <w:rPr>
                <w:rFonts w:ascii="Arial" w:hAnsi="Arial" w:cs="Arial"/>
                <w:bCs/>
                <w:sz w:val="24"/>
                <w:szCs w:val="24"/>
                <w:lang w:eastAsia="de-AT"/>
              </w:rPr>
            </w:pPr>
            <w:r>
              <w:rPr>
                <w:rFonts w:ascii="Arial" w:hAnsi="Arial" w:cs="Arial"/>
                <w:bCs/>
                <w:sz w:val="24"/>
                <w:szCs w:val="24"/>
                <w:lang w:eastAsia="de-AT"/>
              </w:rPr>
              <w:t>Eigenmittel</w:t>
            </w:r>
          </w:p>
        </w:tc>
        <w:tc>
          <w:tcPr>
            <w:tcW w:w="426" w:type="dxa"/>
          </w:tcPr>
          <w:p w14:paraId="452528D0" w14:textId="77777777" w:rsidR="000B33A8" w:rsidRPr="00E83636" w:rsidRDefault="00057D18" w:rsidP="00E83636">
            <w:pPr>
              <w:pStyle w:val="Listenabsatz"/>
              <w:autoSpaceDE w:val="0"/>
              <w:autoSpaceDN w:val="0"/>
              <w:adjustRightInd w:val="0"/>
              <w:spacing w:after="0" w:line="240" w:lineRule="auto"/>
              <w:ind w:left="0"/>
              <w:jc w:val="center"/>
              <w:rPr>
                <w:rFonts w:ascii="Arial" w:hAnsi="Arial" w:cs="Arial"/>
                <w:bCs/>
                <w:color w:val="0070C0"/>
                <w:sz w:val="24"/>
                <w:szCs w:val="24"/>
                <w:lang w:eastAsia="de-AT"/>
              </w:rPr>
            </w:pPr>
            <w:r>
              <w:rPr>
                <w:rFonts w:ascii="Arial" w:hAnsi="Arial" w:cs="Arial"/>
                <w:bCs/>
                <w:sz w:val="24"/>
                <w:szCs w:val="24"/>
                <w:lang w:eastAsia="de-AT"/>
              </w:rPr>
              <w:t>EUR</w:t>
            </w:r>
          </w:p>
        </w:tc>
        <w:tc>
          <w:tcPr>
            <w:tcW w:w="3006" w:type="dxa"/>
          </w:tcPr>
          <w:p w14:paraId="3D9B9040" w14:textId="77777777" w:rsidR="000B33A8" w:rsidRPr="00E83636" w:rsidRDefault="000B33A8" w:rsidP="00E83636">
            <w:pPr>
              <w:pStyle w:val="Listenabsatz"/>
              <w:tabs>
                <w:tab w:val="decimal" w:pos="2229"/>
              </w:tabs>
              <w:autoSpaceDE w:val="0"/>
              <w:autoSpaceDN w:val="0"/>
              <w:adjustRightInd w:val="0"/>
              <w:spacing w:after="0" w:line="240" w:lineRule="auto"/>
              <w:ind w:left="0"/>
              <w:jc w:val="both"/>
              <w:rPr>
                <w:rFonts w:ascii="Arial" w:hAnsi="Arial" w:cs="Arial"/>
                <w:bCs/>
                <w:sz w:val="24"/>
                <w:szCs w:val="24"/>
                <w:lang w:eastAsia="de-AT"/>
              </w:rPr>
            </w:pPr>
          </w:p>
        </w:tc>
      </w:tr>
      <w:tr w:rsidR="005408EC" w:rsidRPr="00E83636" w14:paraId="246B2FA0" w14:textId="77777777" w:rsidTr="00E83636">
        <w:tc>
          <w:tcPr>
            <w:tcW w:w="6237" w:type="dxa"/>
            <w:shd w:val="clear" w:color="auto" w:fill="8DB3E2"/>
          </w:tcPr>
          <w:p w14:paraId="6DA85596" w14:textId="77777777" w:rsidR="005408EC" w:rsidRPr="00E83636" w:rsidRDefault="005408EC" w:rsidP="00E83636">
            <w:pPr>
              <w:pStyle w:val="Listenabsatz"/>
              <w:autoSpaceDE w:val="0"/>
              <w:autoSpaceDN w:val="0"/>
              <w:adjustRightInd w:val="0"/>
              <w:spacing w:after="0" w:line="240" w:lineRule="auto"/>
              <w:ind w:left="0"/>
              <w:jc w:val="both"/>
              <w:rPr>
                <w:rFonts w:ascii="Arial" w:hAnsi="Arial" w:cs="Arial"/>
                <w:bCs/>
                <w:sz w:val="24"/>
                <w:szCs w:val="24"/>
                <w:lang w:eastAsia="de-AT"/>
              </w:rPr>
            </w:pPr>
            <w:r w:rsidRPr="00E83636">
              <w:rPr>
                <w:rFonts w:ascii="Arial" w:hAnsi="Arial" w:cs="Arial"/>
                <w:bCs/>
                <w:sz w:val="24"/>
                <w:szCs w:val="24"/>
                <w:lang w:eastAsia="de-AT"/>
              </w:rPr>
              <w:t>Fremdmittel</w:t>
            </w:r>
          </w:p>
        </w:tc>
        <w:tc>
          <w:tcPr>
            <w:tcW w:w="426" w:type="dxa"/>
          </w:tcPr>
          <w:p w14:paraId="6DE85E51" w14:textId="77777777" w:rsidR="005408EC" w:rsidRPr="00E83636" w:rsidRDefault="00057D18" w:rsidP="00E83636">
            <w:pPr>
              <w:pStyle w:val="Listenabsatz"/>
              <w:autoSpaceDE w:val="0"/>
              <w:autoSpaceDN w:val="0"/>
              <w:adjustRightInd w:val="0"/>
              <w:spacing w:after="0" w:line="240" w:lineRule="auto"/>
              <w:ind w:left="0"/>
              <w:jc w:val="center"/>
              <w:rPr>
                <w:rFonts w:ascii="Arial" w:hAnsi="Arial" w:cs="Arial"/>
                <w:bCs/>
                <w:sz w:val="24"/>
                <w:szCs w:val="24"/>
                <w:lang w:eastAsia="de-AT"/>
              </w:rPr>
            </w:pPr>
            <w:r>
              <w:rPr>
                <w:rFonts w:ascii="Arial" w:hAnsi="Arial" w:cs="Arial"/>
                <w:bCs/>
                <w:sz w:val="24"/>
                <w:szCs w:val="24"/>
                <w:lang w:eastAsia="de-AT"/>
              </w:rPr>
              <w:t>EUR</w:t>
            </w:r>
          </w:p>
        </w:tc>
        <w:tc>
          <w:tcPr>
            <w:tcW w:w="3006" w:type="dxa"/>
          </w:tcPr>
          <w:p w14:paraId="067728F7" w14:textId="77777777" w:rsidR="005408EC" w:rsidRPr="00E83636" w:rsidRDefault="005408EC" w:rsidP="00E83636">
            <w:pPr>
              <w:pStyle w:val="Listenabsatz"/>
              <w:tabs>
                <w:tab w:val="decimal" w:pos="2229"/>
              </w:tabs>
              <w:autoSpaceDE w:val="0"/>
              <w:autoSpaceDN w:val="0"/>
              <w:adjustRightInd w:val="0"/>
              <w:spacing w:after="0" w:line="240" w:lineRule="auto"/>
              <w:ind w:left="0"/>
              <w:jc w:val="both"/>
              <w:rPr>
                <w:rFonts w:ascii="Arial" w:hAnsi="Arial" w:cs="Arial"/>
                <w:bCs/>
                <w:sz w:val="24"/>
                <w:szCs w:val="24"/>
                <w:lang w:eastAsia="de-AT"/>
              </w:rPr>
            </w:pPr>
          </w:p>
        </w:tc>
      </w:tr>
    </w:tbl>
    <w:p w14:paraId="3F0EC0D3" w14:textId="77777777" w:rsidR="000B33A8" w:rsidRPr="00E26C17" w:rsidRDefault="000B33A8" w:rsidP="000B33A8">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p w14:paraId="3408453B" w14:textId="77777777" w:rsidR="00B56DCA" w:rsidRPr="00E26C17" w:rsidRDefault="00B56DCA" w:rsidP="000B33A8">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p w14:paraId="3C54B576" w14:textId="77777777" w:rsidR="00F445E6" w:rsidRPr="00E26C17" w:rsidRDefault="00392C58" w:rsidP="000B33A8">
      <w:pPr>
        <w:pStyle w:val="Listenabsatz"/>
        <w:autoSpaceDE w:val="0"/>
        <w:autoSpaceDN w:val="0"/>
        <w:adjustRightInd w:val="0"/>
        <w:spacing w:after="0" w:line="240" w:lineRule="auto"/>
        <w:ind w:left="0"/>
        <w:jc w:val="both"/>
        <w:rPr>
          <w:rFonts w:ascii="Arial" w:hAnsi="Arial" w:cs="Arial"/>
          <w:b/>
          <w:bCs/>
          <w:color w:val="0070C0"/>
          <w:sz w:val="24"/>
          <w:szCs w:val="24"/>
          <w:lang w:eastAsia="de-AT"/>
        </w:rPr>
      </w:pPr>
      <w:r w:rsidRPr="00E26C17">
        <w:rPr>
          <w:rFonts w:ascii="Arial" w:hAnsi="Arial" w:cs="Arial"/>
          <w:b/>
          <w:bCs/>
          <w:color w:val="0070C0"/>
          <w:sz w:val="24"/>
          <w:szCs w:val="24"/>
          <w:lang w:eastAsia="de-AT"/>
        </w:rPr>
        <w:t>Die obenstehende Tabelle ist</w:t>
      </w:r>
      <w:r w:rsidR="00F445E6" w:rsidRPr="00E26C17">
        <w:rPr>
          <w:rFonts w:ascii="Arial" w:hAnsi="Arial" w:cs="Arial"/>
          <w:b/>
          <w:bCs/>
          <w:color w:val="0070C0"/>
          <w:sz w:val="24"/>
          <w:szCs w:val="24"/>
          <w:lang w:eastAsia="de-AT"/>
        </w:rPr>
        <w:t xml:space="preserve"> nicht mit Verweisen sondern mit konkreten Daten</w:t>
      </w:r>
      <w:r w:rsidRPr="00E26C17">
        <w:rPr>
          <w:rFonts w:ascii="Arial" w:hAnsi="Arial" w:cs="Arial"/>
          <w:b/>
          <w:bCs/>
          <w:color w:val="0070C0"/>
          <w:sz w:val="24"/>
          <w:szCs w:val="24"/>
          <w:lang w:eastAsia="de-AT"/>
        </w:rPr>
        <w:t xml:space="preserve"> </w:t>
      </w:r>
      <w:r w:rsidR="00723D9C" w:rsidRPr="0088575A">
        <w:rPr>
          <w:rFonts w:ascii="Arial" w:hAnsi="Arial" w:cs="Arial"/>
          <w:b/>
          <w:bCs/>
          <w:color w:val="0070C0"/>
          <w:sz w:val="24"/>
          <w:szCs w:val="24"/>
          <w:lang w:eastAsia="de-AT"/>
        </w:rPr>
        <w:t>(Zahlen)</w:t>
      </w:r>
      <w:r w:rsidR="00723D9C" w:rsidRPr="00E26C17">
        <w:rPr>
          <w:rFonts w:ascii="Arial" w:hAnsi="Arial" w:cs="Arial"/>
          <w:b/>
          <w:bCs/>
          <w:color w:val="0070C0"/>
          <w:sz w:val="24"/>
          <w:szCs w:val="24"/>
          <w:lang w:eastAsia="de-AT"/>
        </w:rPr>
        <w:t xml:space="preserve"> </w:t>
      </w:r>
      <w:r w:rsidRPr="00E26C17">
        <w:rPr>
          <w:rFonts w:ascii="Arial" w:hAnsi="Arial" w:cs="Arial"/>
          <w:b/>
          <w:bCs/>
          <w:color w:val="0070C0"/>
          <w:sz w:val="24"/>
          <w:szCs w:val="24"/>
          <w:lang w:eastAsia="de-AT"/>
        </w:rPr>
        <w:t>auszufüllen</w:t>
      </w:r>
      <w:r w:rsidR="00244E2E">
        <w:rPr>
          <w:rFonts w:ascii="Arial" w:hAnsi="Arial" w:cs="Arial"/>
          <w:b/>
          <w:bCs/>
          <w:color w:val="0070C0"/>
          <w:sz w:val="24"/>
          <w:szCs w:val="24"/>
          <w:lang w:eastAsia="de-AT"/>
        </w:rPr>
        <w:t>. Die Übereinstimmung ist in jedem Fall zu prüfen.</w:t>
      </w:r>
    </w:p>
    <w:p w14:paraId="18C23F38" w14:textId="77777777" w:rsidR="00B56DCA" w:rsidRPr="00E26C17" w:rsidRDefault="00B56DCA" w:rsidP="000B33A8">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p w14:paraId="6F000887" w14:textId="77777777" w:rsidR="00B56DCA" w:rsidRPr="00E26C17" w:rsidRDefault="00B56DCA" w:rsidP="000B33A8">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723D9C" w:rsidRPr="00E83636" w14:paraId="6BC766C0" w14:textId="77777777" w:rsidTr="00E83636">
        <w:tc>
          <w:tcPr>
            <w:tcW w:w="9669" w:type="dxa"/>
            <w:shd w:val="clear" w:color="auto" w:fill="8DB3E2"/>
          </w:tcPr>
          <w:p w14:paraId="6F54244B" w14:textId="77777777" w:rsidR="00723D9C" w:rsidRPr="00E83636" w:rsidRDefault="00723D9C"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376EF">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5:</w:t>
            </w:r>
          </w:p>
          <w:p w14:paraId="0A0137D4" w14:textId="77777777" w:rsidR="00723D9C" w:rsidRPr="00E83636" w:rsidRDefault="00723D9C"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bCs/>
                <w:sz w:val="24"/>
                <w:szCs w:val="24"/>
                <w:lang w:eastAsia="de-AT"/>
              </w:rPr>
              <w:t>Sonstige Ausbauplanung in den nächsten zehn Jahren und Angaben über die daraus erwartete wärmewirtschaftliche Situation in diesem Zeitraum, insbesondere die erwartete Anschlussdichte.</w:t>
            </w:r>
          </w:p>
        </w:tc>
      </w:tr>
    </w:tbl>
    <w:p w14:paraId="5BBDD06E" w14:textId="77777777" w:rsidR="00723D9C" w:rsidRPr="00E26C17" w:rsidRDefault="00723D9C" w:rsidP="00723D9C">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p w14:paraId="1BF1EF65" w14:textId="77777777" w:rsidR="00994BE0" w:rsidRPr="00E26C17" w:rsidRDefault="00855EC1" w:rsidP="00723D9C">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Angabe</w:t>
      </w:r>
      <w:r w:rsidR="008349EB" w:rsidRPr="00E26C17">
        <w:rPr>
          <w:rFonts w:ascii="Arial" w:hAnsi="Arial" w:cs="Arial"/>
          <w:bCs/>
          <w:color w:val="0070C0"/>
          <w:sz w:val="24"/>
          <w:szCs w:val="24"/>
          <w:lang w:eastAsia="de-AT"/>
        </w:rPr>
        <w:t>n über geplante Ausbauvorhaben</w:t>
      </w:r>
      <w:r w:rsidR="00723D9C" w:rsidRPr="00E26C17">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jährliche Erhöhung der Wärmeleistung und Wär</w:t>
      </w:r>
      <w:r w:rsidR="00723D9C" w:rsidRPr="00E26C17">
        <w:rPr>
          <w:rFonts w:ascii="Arial" w:hAnsi="Arial" w:cs="Arial"/>
          <w:bCs/>
          <w:color w:val="0070C0"/>
          <w:sz w:val="24"/>
          <w:szCs w:val="24"/>
          <w:lang w:eastAsia="de-AT"/>
        </w:rPr>
        <w:t>meenergie (Kälte), Angaben über</w:t>
      </w:r>
      <w:r w:rsidRPr="00E26C17">
        <w:rPr>
          <w:rFonts w:ascii="Arial" w:hAnsi="Arial" w:cs="Arial"/>
          <w:bCs/>
          <w:color w:val="0070C0"/>
          <w:sz w:val="24"/>
          <w:szCs w:val="24"/>
          <w:lang w:eastAsia="de-AT"/>
        </w:rPr>
        <w:t xml:space="preserve"> mehrjährige </w:t>
      </w:r>
      <w:r w:rsidR="0062047C" w:rsidRPr="00E26C17">
        <w:rPr>
          <w:rFonts w:ascii="Arial" w:hAnsi="Arial" w:cs="Arial"/>
          <w:bCs/>
          <w:color w:val="0070C0"/>
          <w:sz w:val="24"/>
          <w:szCs w:val="24"/>
          <w:lang w:eastAsia="de-AT"/>
        </w:rPr>
        <w:t xml:space="preserve">(10 Jahre) </w:t>
      </w:r>
      <w:r w:rsidR="00723D9C" w:rsidRPr="00E26C17">
        <w:rPr>
          <w:rFonts w:ascii="Arial" w:hAnsi="Arial" w:cs="Arial"/>
          <w:bCs/>
          <w:color w:val="0070C0"/>
          <w:sz w:val="24"/>
          <w:szCs w:val="24"/>
          <w:lang w:eastAsia="de-AT"/>
        </w:rPr>
        <w:t xml:space="preserve">Ausbauplanung, </w:t>
      </w:r>
      <w:r w:rsidR="00FB5447" w:rsidRPr="00E26C17">
        <w:rPr>
          <w:rFonts w:ascii="Arial" w:hAnsi="Arial" w:cs="Arial"/>
          <w:bCs/>
          <w:color w:val="0070C0"/>
          <w:sz w:val="24"/>
          <w:szCs w:val="24"/>
          <w:lang w:eastAsia="de-AT"/>
        </w:rPr>
        <w:t xml:space="preserve">erwarteter </w:t>
      </w:r>
      <w:r w:rsidR="00944FBF" w:rsidRPr="00E26C17">
        <w:rPr>
          <w:rFonts w:ascii="Arial" w:hAnsi="Arial" w:cs="Arial"/>
          <w:bCs/>
          <w:color w:val="0070C0"/>
          <w:sz w:val="24"/>
          <w:szCs w:val="24"/>
          <w:lang w:eastAsia="de-AT"/>
        </w:rPr>
        <w:t xml:space="preserve">Spitzenleistungs-, VAW-, und </w:t>
      </w:r>
      <w:r w:rsidR="00FB5447" w:rsidRPr="00E26C17">
        <w:rPr>
          <w:rFonts w:ascii="Arial" w:hAnsi="Arial" w:cs="Arial"/>
          <w:bCs/>
          <w:color w:val="0070C0"/>
          <w:sz w:val="24"/>
          <w:szCs w:val="24"/>
          <w:lang w:eastAsia="de-AT"/>
        </w:rPr>
        <w:t>Wärmeenergiezuwachs im Gesamtnetz.</w:t>
      </w:r>
    </w:p>
    <w:p w14:paraId="2B79AA98" w14:textId="77777777" w:rsidR="00723D9C" w:rsidRPr="00E26C17" w:rsidRDefault="00723D9C" w:rsidP="00723D9C">
      <w:pPr>
        <w:autoSpaceDE w:val="0"/>
        <w:autoSpaceDN w:val="0"/>
        <w:adjustRightInd w:val="0"/>
        <w:spacing w:after="0" w:line="240" w:lineRule="auto"/>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2502"/>
        <w:gridCol w:w="2497"/>
        <w:gridCol w:w="3536"/>
      </w:tblGrid>
      <w:tr w:rsidR="00BD136D" w:rsidRPr="00E26C17" w14:paraId="078DFA90" w14:textId="77777777" w:rsidTr="00723D9C">
        <w:tc>
          <w:tcPr>
            <w:tcW w:w="9639" w:type="dxa"/>
            <w:gridSpan w:val="4"/>
            <w:tcBorders>
              <w:top w:val="single" w:sz="4" w:space="0" w:color="000000"/>
            </w:tcBorders>
            <w:shd w:val="clear" w:color="auto" w:fill="CC0066"/>
          </w:tcPr>
          <w:p w14:paraId="759245D5" w14:textId="77777777" w:rsidR="00BD136D" w:rsidRPr="00057D18" w:rsidRDefault="00BD136D" w:rsidP="00057D18">
            <w:pPr>
              <w:autoSpaceDE w:val="0"/>
              <w:autoSpaceDN w:val="0"/>
              <w:adjustRightInd w:val="0"/>
              <w:spacing w:before="200" w:line="240" w:lineRule="auto"/>
              <w:rPr>
                <w:rFonts w:ascii="Arial" w:hAnsi="Arial" w:cs="Arial"/>
                <w:b/>
                <w:bCs/>
                <w:color w:val="FFFFFF"/>
                <w:sz w:val="28"/>
                <w:szCs w:val="28"/>
                <w:lang w:eastAsia="de-AT"/>
              </w:rPr>
            </w:pPr>
            <w:r w:rsidRPr="00E26C17">
              <w:rPr>
                <w:rFonts w:ascii="Arial" w:hAnsi="Arial" w:cs="Arial"/>
                <w:b/>
                <w:bCs/>
                <w:color w:val="FFFFFF"/>
                <w:sz w:val="28"/>
                <w:szCs w:val="28"/>
                <w:lang w:eastAsia="de-AT"/>
              </w:rPr>
              <w:t>Erwartete Zuwachs</w:t>
            </w:r>
            <w:r w:rsidR="00057D18">
              <w:rPr>
                <w:rFonts w:ascii="Arial" w:hAnsi="Arial" w:cs="Arial"/>
                <w:b/>
                <w:bCs/>
                <w:color w:val="FFFFFF"/>
                <w:sz w:val="28"/>
                <w:szCs w:val="28"/>
                <w:lang w:eastAsia="de-AT"/>
              </w:rPr>
              <w:t>daten in den nächsten 10 Jahren</w:t>
            </w:r>
          </w:p>
        </w:tc>
      </w:tr>
      <w:tr w:rsidR="007F2AF3" w:rsidRPr="00E26C17" w14:paraId="5D55FC41" w14:textId="77777777" w:rsidTr="00EA3C04">
        <w:tc>
          <w:tcPr>
            <w:tcW w:w="993" w:type="dxa"/>
            <w:tcBorders>
              <w:top w:val="single" w:sz="4" w:space="0" w:color="auto"/>
            </w:tcBorders>
            <w:shd w:val="clear" w:color="auto" w:fill="auto"/>
          </w:tcPr>
          <w:p w14:paraId="6CD2154A" w14:textId="77777777" w:rsidR="007F2AF3" w:rsidRPr="00E26C17" w:rsidRDefault="007F2AF3" w:rsidP="004731C4">
            <w:pPr>
              <w:autoSpaceDE w:val="0"/>
              <w:autoSpaceDN w:val="0"/>
              <w:adjustRightInd w:val="0"/>
              <w:spacing w:after="0" w:line="240" w:lineRule="auto"/>
              <w:jc w:val="center"/>
              <w:rPr>
                <w:rFonts w:ascii="Arial" w:hAnsi="Arial" w:cs="Arial"/>
                <w:b/>
                <w:bCs/>
                <w:sz w:val="24"/>
                <w:szCs w:val="24"/>
                <w:u w:val="single"/>
                <w:lang w:eastAsia="de-AT"/>
              </w:rPr>
            </w:pPr>
          </w:p>
        </w:tc>
        <w:tc>
          <w:tcPr>
            <w:tcW w:w="2551" w:type="dxa"/>
            <w:tcBorders>
              <w:top w:val="single" w:sz="4" w:space="0" w:color="auto"/>
            </w:tcBorders>
            <w:shd w:val="clear" w:color="auto" w:fill="auto"/>
          </w:tcPr>
          <w:p w14:paraId="5287B3D0" w14:textId="77777777" w:rsidR="007F2AF3" w:rsidRPr="00E26C17" w:rsidRDefault="007F2AF3" w:rsidP="004731C4">
            <w:pPr>
              <w:autoSpaceDE w:val="0"/>
              <w:autoSpaceDN w:val="0"/>
              <w:adjustRightInd w:val="0"/>
              <w:spacing w:after="0" w:line="240" w:lineRule="auto"/>
              <w:jc w:val="center"/>
              <w:rPr>
                <w:rFonts w:ascii="Arial" w:hAnsi="Arial" w:cs="Arial"/>
                <w:b/>
                <w:bCs/>
                <w:sz w:val="24"/>
                <w:szCs w:val="24"/>
                <w:lang w:eastAsia="de-AT"/>
              </w:rPr>
            </w:pPr>
            <w:r w:rsidRPr="00E26C17">
              <w:rPr>
                <w:rFonts w:ascii="Arial" w:hAnsi="Arial" w:cs="Arial"/>
                <w:b/>
                <w:bCs/>
                <w:sz w:val="24"/>
                <w:szCs w:val="24"/>
                <w:lang w:eastAsia="de-AT"/>
              </w:rPr>
              <w:t>Zuwachs VAW</w:t>
            </w:r>
          </w:p>
        </w:tc>
        <w:tc>
          <w:tcPr>
            <w:tcW w:w="2552" w:type="dxa"/>
            <w:tcBorders>
              <w:top w:val="single" w:sz="4" w:space="0" w:color="auto"/>
            </w:tcBorders>
            <w:shd w:val="clear" w:color="auto" w:fill="auto"/>
          </w:tcPr>
          <w:p w14:paraId="3B0A1D30" w14:textId="77777777" w:rsidR="007F2AF3" w:rsidRPr="00E26C17" w:rsidRDefault="007F2AF3" w:rsidP="004731C4">
            <w:pPr>
              <w:autoSpaceDE w:val="0"/>
              <w:autoSpaceDN w:val="0"/>
              <w:adjustRightInd w:val="0"/>
              <w:spacing w:after="0" w:line="240" w:lineRule="auto"/>
              <w:jc w:val="center"/>
              <w:rPr>
                <w:rFonts w:ascii="Arial" w:hAnsi="Arial" w:cs="Arial"/>
                <w:b/>
                <w:bCs/>
                <w:sz w:val="24"/>
                <w:szCs w:val="24"/>
                <w:lang w:eastAsia="de-AT"/>
              </w:rPr>
            </w:pPr>
            <w:r w:rsidRPr="00E26C17">
              <w:rPr>
                <w:rFonts w:ascii="Arial" w:hAnsi="Arial" w:cs="Arial"/>
                <w:b/>
                <w:bCs/>
                <w:sz w:val="24"/>
                <w:szCs w:val="24"/>
                <w:lang w:eastAsia="de-AT"/>
              </w:rPr>
              <w:t>Summe VAW</w:t>
            </w:r>
          </w:p>
        </w:tc>
        <w:tc>
          <w:tcPr>
            <w:tcW w:w="3543" w:type="dxa"/>
            <w:tcBorders>
              <w:top w:val="single" w:sz="4" w:space="0" w:color="auto"/>
            </w:tcBorders>
            <w:shd w:val="clear" w:color="auto" w:fill="auto"/>
          </w:tcPr>
          <w:p w14:paraId="0E0E8020" w14:textId="77777777" w:rsidR="007F2AF3" w:rsidRPr="00E26C17" w:rsidRDefault="007F2AF3" w:rsidP="004731C4">
            <w:pPr>
              <w:autoSpaceDE w:val="0"/>
              <w:autoSpaceDN w:val="0"/>
              <w:adjustRightInd w:val="0"/>
              <w:spacing w:after="0" w:line="240" w:lineRule="auto"/>
              <w:jc w:val="center"/>
              <w:rPr>
                <w:rFonts w:ascii="Arial" w:hAnsi="Arial" w:cs="Arial"/>
                <w:b/>
                <w:bCs/>
                <w:sz w:val="24"/>
                <w:szCs w:val="24"/>
                <w:lang w:eastAsia="de-AT"/>
              </w:rPr>
            </w:pPr>
            <w:r w:rsidRPr="00E26C17">
              <w:rPr>
                <w:rFonts w:ascii="Arial" w:hAnsi="Arial" w:cs="Arial"/>
                <w:b/>
                <w:bCs/>
                <w:sz w:val="24"/>
                <w:szCs w:val="24"/>
                <w:lang w:eastAsia="de-AT"/>
              </w:rPr>
              <w:t>Wärmeenergieaufbringung</w:t>
            </w:r>
            <w:r w:rsidR="00DB6C54" w:rsidRPr="00E26C17">
              <w:rPr>
                <w:rFonts w:ascii="Arial" w:hAnsi="Arial" w:cs="Arial"/>
                <w:b/>
                <w:bCs/>
                <w:sz w:val="24"/>
                <w:szCs w:val="24"/>
                <w:lang w:eastAsia="de-AT"/>
              </w:rPr>
              <w:t>*</w:t>
            </w:r>
          </w:p>
        </w:tc>
      </w:tr>
      <w:tr w:rsidR="007F2AF3" w:rsidRPr="00E26C17" w14:paraId="2BCE49A2" w14:textId="77777777" w:rsidTr="00EA3C04">
        <w:tc>
          <w:tcPr>
            <w:tcW w:w="993" w:type="dxa"/>
            <w:tcBorders>
              <w:bottom w:val="single" w:sz="4" w:space="0" w:color="000000"/>
            </w:tcBorders>
            <w:shd w:val="clear" w:color="auto" w:fill="auto"/>
          </w:tcPr>
          <w:p w14:paraId="46BB1F08" w14:textId="77777777" w:rsidR="007F2AF3" w:rsidRPr="00E26C17" w:rsidRDefault="007F2AF3" w:rsidP="004731C4">
            <w:pPr>
              <w:autoSpaceDE w:val="0"/>
              <w:autoSpaceDN w:val="0"/>
              <w:adjustRightInd w:val="0"/>
              <w:spacing w:after="0" w:line="240" w:lineRule="auto"/>
              <w:jc w:val="center"/>
              <w:rPr>
                <w:rFonts w:ascii="Arial" w:hAnsi="Arial" w:cs="Arial"/>
                <w:b/>
                <w:bCs/>
                <w:sz w:val="24"/>
                <w:szCs w:val="24"/>
                <w:u w:val="single"/>
                <w:lang w:eastAsia="de-AT"/>
              </w:rPr>
            </w:pPr>
          </w:p>
        </w:tc>
        <w:tc>
          <w:tcPr>
            <w:tcW w:w="2551" w:type="dxa"/>
            <w:shd w:val="clear" w:color="auto" w:fill="auto"/>
          </w:tcPr>
          <w:p w14:paraId="13A25272" w14:textId="77777777" w:rsidR="007F2AF3" w:rsidRPr="00E26C17" w:rsidRDefault="007F2AF3" w:rsidP="004731C4">
            <w:pPr>
              <w:autoSpaceDE w:val="0"/>
              <w:autoSpaceDN w:val="0"/>
              <w:adjustRightInd w:val="0"/>
              <w:spacing w:after="0" w:line="240" w:lineRule="auto"/>
              <w:jc w:val="center"/>
              <w:rPr>
                <w:rFonts w:ascii="Arial" w:hAnsi="Arial" w:cs="Arial"/>
                <w:b/>
                <w:bCs/>
                <w:sz w:val="24"/>
                <w:szCs w:val="24"/>
                <w:lang w:eastAsia="de-AT"/>
              </w:rPr>
            </w:pPr>
            <w:r w:rsidRPr="00E26C17">
              <w:rPr>
                <w:rFonts w:ascii="Arial" w:hAnsi="Arial" w:cs="Arial"/>
                <w:b/>
                <w:bCs/>
                <w:sz w:val="24"/>
                <w:szCs w:val="24"/>
                <w:lang w:eastAsia="de-AT"/>
              </w:rPr>
              <w:t>MW/a</w:t>
            </w:r>
          </w:p>
        </w:tc>
        <w:tc>
          <w:tcPr>
            <w:tcW w:w="2552" w:type="dxa"/>
            <w:shd w:val="clear" w:color="auto" w:fill="auto"/>
          </w:tcPr>
          <w:p w14:paraId="55419F67" w14:textId="77777777" w:rsidR="007F2AF3" w:rsidRPr="00E26C17" w:rsidRDefault="007F2AF3" w:rsidP="004731C4">
            <w:pPr>
              <w:autoSpaceDE w:val="0"/>
              <w:autoSpaceDN w:val="0"/>
              <w:adjustRightInd w:val="0"/>
              <w:spacing w:after="0" w:line="240" w:lineRule="auto"/>
              <w:jc w:val="center"/>
              <w:rPr>
                <w:rFonts w:ascii="Arial" w:hAnsi="Arial" w:cs="Arial"/>
                <w:b/>
                <w:bCs/>
                <w:sz w:val="24"/>
                <w:szCs w:val="24"/>
                <w:lang w:eastAsia="de-AT"/>
              </w:rPr>
            </w:pPr>
            <w:r w:rsidRPr="00E26C17">
              <w:rPr>
                <w:rFonts w:ascii="Arial" w:hAnsi="Arial" w:cs="Arial"/>
                <w:b/>
                <w:bCs/>
                <w:sz w:val="24"/>
                <w:szCs w:val="24"/>
                <w:lang w:eastAsia="de-AT"/>
              </w:rPr>
              <w:t>MW/a</w:t>
            </w:r>
          </w:p>
        </w:tc>
        <w:tc>
          <w:tcPr>
            <w:tcW w:w="3543" w:type="dxa"/>
            <w:shd w:val="clear" w:color="auto" w:fill="auto"/>
          </w:tcPr>
          <w:p w14:paraId="518D10E7" w14:textId="77777777" w:rsidR="007F2AF3" w:rsidRPr="00E26C17" w:rsidRDefault="007F2AF3" w:rsidP="004731C4">
            <w:pPr>
              <w:autoSpaceDE w:val="0"/>
              <w:autoSpaceDN w:val="0"/>
              <w:adjustRightInd w:val="0"/>
              <w:spacing w:after="0" w:line="240" w:lineRule="auto"/>
              <w:jc w:val="center"/>
              <w:rPr>
                <w:rFonts w:ascii="Arial" w:hAnsi="Arial" w:cs="Arial"/>
                <w:b/>
                <w:bCs/>
                <w:sz w:val="24"/>
                <w:szCs w:val="24"/>
                <w:lang w:eastAsia="de-AT"/>
              </w:rPr>
            </w:pPr>
            <w:proofErr w:type="spellStart"/>
            <w:r w:rsidRPr="00E26C17">
              <w:rPr>
                <w:rFonts w:ascii="Arial" w:hAnsi="Arial" w:cs="Arial"/>
                <w:b/>
                <w:bCs/>
                <w:sz w:val="24"/>
                <w:szCs w:val="24"/>
                <w:lang w:eastAsia="de-AT"/>
              </w:rPr>
              <w:t>GWh</w:t>
            </w:r>
            <w:proofErr w:type="spellEnd"/>
            <w:r w:rsidRPr="00E26C17">
              <w:rPr>
                <w:rFonts w:ascii="Arial" w:hAnsi="Arial" w:cs="Arial"/>
                <w:b/>
                <w:bCs/>
                <w:sz w:val="24"/>
                <w:szCs w:val="24"/>
                <w:lang w:eastAsia="de-AT"/>
              </w:rPr>
              <w:t>/a</w:t>
            </w:r>
          </w:p>
        </w:tc>
      </w:tr>
      <w:tr w:rsidR="007F2AF3" w:rsidRPr="00E26C17" w14:paraId="01DF6445" w14:textId="77777777" w:rsidTr="00EA3C04">
        <w:tc>
          <w:tcPr>
            <w:tcW w:w="993" w:type="dxa"/>
            <w:shd w:val="clear" w:color="auto" w:fill="8DB3E2"/>
          </w:tcPr>
          <w:p w14:paraId="23EB8BEB" w14:textId="213D9844" w:rsidR="007F2AF3" w:rsidRPr="00226C0C" w:rsidRDefault="003C07C2" w:rsidP="003C07C2">
            <w:pPr>
              <w:autoSpaceDE w:val="0"/>
              <w:autoSpaceDN w:val="0"/>
              <w:adjustRightInd w:val="0"/>
              <w:spacing w:after="0" w:line="240" w:lineRule="auto"/>
              <w:jc w:val="center"/>
              <w:rPr>
                <w:rFonts w:ascii="Arial" w:hAnsi="Arial" w:cs="Arial"/>
                <w:bCs/>
                <w:sz w:val="24"/>
                <w:szCs w:val="24"/>
                <w:lang w:eastAsia="de-AT"/>
              </w:rPr>
            </w:pPr>
            <w:r w:rsidRPr="00226C0C">
              <w:rPr>
                <w:rFonts w:ascii="Arial" w:hAnsi="Arial" w:cs="Arial"/>
                <w:bCs/>
                <w:sz w:val="24"/>
                <w:szCs w:val="24"/>
                <w:lang w:eastAsia="de-AT"/>
              </w:rPr>
              <w:t>201</w:t>
            </w:r>
            <w:r>
              <w:rPr>
                <w:rFonts w:ascii="Arial" w:hAnsi="Arial" w:cs="Arial"/>
                <w:bCs/>
                <w:sz w:val="24"/>
                <w:szCs w:val="24"/>
                <w:lang w:eastAsia="de-AT"/>
              </w:rPr>
              <w:t>9</w:t>
            </w:r>
          </w:p>
        </w:tc>
        <w:tc>
          <w:tcPr>
            <w:tcW w:w="2551" w:type="dxa"/>
          </w:tcPr>
          <w:p w14:paraId="1E637577"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689E0775"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1190FA4F"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r>
      <w:tr w:rsidR="007F2AF3" w:rsidRPr="00E26C17" w14:paraId="7E008CFE" w14:textId="77777777" w:rsidTr="00EA3C04">
        <w:tc>
          <w:tcPr>
            <w:tcW w:w="993" w:type="dxa"/>
            <w:shd w:val="clear" w:color="auto" w:fill="8DB3E2"/>
          </w:tcPr>
          <w:p w14:paraId="72166E0D" w14:textId="546ECFC2" w:rsidR="007F2AF3" w:rsidRPr="00226C0C" w:rsidRDefault="003C07C2" w:rsidP="003C07C2">
            <w:pPr>
              <w:autoSpaceDE w:val="0"/>
              <w:autoSpaceDN w:val="0"/>
              <w:adjustRightInd w:val="0"/>
              <w:spacing w:after="0" w:line="240" w:lineRule="auto"/>
              <w:jc w:val="center"/>
              <w:rPr>
                <w:rFonts w:ascii="Arial" w:hAnsi="Arial" w:cs="Arial"/>
                <w:bCs/>
                <w:sz w:val="24"/>
                <w:szCs w:val="24"/>
                <w:lang w:eastAsia="de-AT"/>
              </w:rPr>
            </w:pPr>
            <w:r w:rsidRPr="00226C0C">
              <w:rPr>
                <w:rFonts w:ascii="Arial" w:hAnsi="Arial" w:cs="Arial"/>
                <w:bCs/>
                <w:sz w:val="24"/>
                <w:szCs w:val="24"/>
                <w:lang w:eastAsia="de-AT"/>
              </w:rPr>
              <w:t>20</w:t>
            </w:r>
            <w:r>
              <w:rPr>
                <w:rFonts w:ascii="Arial" w:hAnsi="Arial" w:cs="Arial"/>
                <w:bCs/>
                <w:sz w:val="24"/>
                <w:szCs w:val="24"/>
                <w:lang w:eastAsia="de-AT"/>
              </w:rPr>
              <w:t>20</w:t>
            </w:r>
          </w:p>
        </w:tc>
        <w:tc>
          <w:tcPr>
            <w:tcW w:w="2551" w:type="dxa"/>
          </w:tcPr>
          <w:p w14:paraId="6188D166"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58D61D61"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2931FE96"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r>
      <w:tr w:rsidR="007F2AF3" w:rsidRPr="00E26C17" w14:paraId="0733263E" w14:textId="77777777" w:rsidTr="00EA3C04">
        <w:tc>
          <w:tcPr>
            <w:tcW w:w="993" w:type="dxa"/>
            <w:shd w:val="clear" w:color="auto" w:fill="8DB3E2"/>
          </w:tcPr>
          <w:p w14:paraId="762DD791" w14:textId="402BD5B2" w:rsidR="007F2AF3" w:rsidRPr="00226C0C" w:rsidRDefault="003C07C2" w:rsidP="003C07C2">
            <w:pPr>
              <w:autoSpaceDE w:val="0"/>
              <w:autoSpaceDN w:val="0"/>
              <w:adjustRightInd w:val="0"/>
              <w:spacing w:after="0" w:line="240" w:lineRule="auto"/>
              <w:jc w:val="center"/>
              <w:rPr>
                <w:rFonts w:ascii="Arial" w:hAnsi="Arial" w:cs="Arial"/>
                <w:b/>
                <w:bCs/>
                <w:sz w:val="24"/>
                <w:szCs w:val="24"/>
                <w:u w:val="single"/>
                <w:lang w:eastAsia="de-AT"/>
              </w:rPr>
            </w:pPr>
            <w:r w:rsidRPr="00226C0C">
              <w:rPr>
                <w:rFonts w:ascii="Arial" w:hAnsi="Arial" w:cs="Arial"/>
                <w:bCs/>
                <w:sz w:val="24"/>
                <w:szCs w:val="24"/>
                <w:lang w:eastAsia="de-AT"/>
              </w:rPr>
              <w:t>20</w:t>
            </w:r>
            <w:r>
              <w:rPr>
                <w:rFonts w:ascii="Arial" w:hAnsi="Arial" w:cs="Arial"/>
                <w:bCs/>
                <w:sz w:val="24"/>
                <w:szCs w:val="24"/>
                <w:lang w:eastAsia="de-AT"/>
              </w:rPr>
              <w:t>21</w:t>
            </w:r>
          </w:p>
        </w:tc>
        <w:tc>
          <w:tcPr>
            <w:tcW w:w="2551" w:type="dxa"/>
          </w:tcPr>
          <w:p w14:paraId="57B3DA13"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29C1E33F"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0E37A149"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r>
      <w:tr w:rsidR="007F2AF3" w:rsidRPr="00E26C17" w14:paraId="0C3AD059" w14:textId="77777777" w:rsidTr="00EA3C04">
        <w:tc>
          <w:tcPr>
            <w:tcW w:w="993" w:type="dxa"/>
            <w:shd w:val="clear" w:color="auto" w:fill="8DB3E2"/>
          </w:tcPr>
          <w:p w14:paraId="504EDF41" w14:textId="026C761F" w:rsidR="007F2AF3" w:rsidRPr="00226C0C" w:rsidRDefault="003C07C2" w:rsidP="003C07C2">
            <w:pPr>
              <w:autoSpaceDE w:val="0"/>
              <w:autoSpaceDN w:val="0"/>
              <w:adjustRightInd w:val="0"/>
              <w:spacing w:after="0" w:line="240" w:lineRule="auto"/>
              <w:jc w:val="center"/>
              <w:rPr>
                <w:rFonts w:ascii="Arial" w:hAnsi="Arial" w:cs="Arial"/>
                <w:b/>
                <w:bCs/>
                <w:sz w:val="24"/>
                <w:szCs w:val="24"/>
                <w:u w:val="single"/>
                <w:lang w:eastAsia="de-AT"/>
              </w:rPr>
            </w:pPr>
            <w:r w:rsidRPr="00226C0C">
              <w:rPr>
                <w:rFonts w:ascii="Arial" w:hAnsi="Arial" w:cs="Arial"/>
                <w:bCs/>
                <w:sz w:val="24"/>
                <w:szCs w:val="24"/>
                <w:lang w:eastAsia="de-AT"/>
              </w:rPr>
              <w:t>20</w:t>
            </w:r>
            <w:r>
              <w:rPr>
                <w:rFonts w:ascii="Arial" w:hAnsi="Arial" w:cs="Arial"/>
                <w:bCs/>
                <w:sz w:val="24"/>
                <w:szCs w:val="24"/>
                <w:lang w:eastAsia="de-AT"/>
              </w:rPr>
              <w:t>22</w:t>
            </w:r>
          </w:p>
        </w:tc>
        <w:tc>
          <w:tcPr>
            <w:tcW w:w="2551" w:type="dxa"/>
          </w:tcPr>
          <w:p w14:paraId="7CD7AC6F"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78FF06C5"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6AB3BBDC"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r>
      <w:tr w:rsidR="007F2AF3" w:rsidRPr="00E26C17" w14:paraId="2FEFFA13" w14:textId="77777777" w:rsidTr="00EA3C04">
        <w:tc>
          <w:tcPr>
            <w:tcW w:w="993" w:type="dxa"/>
            <w:shd w:val="clear" w:color="auto" w:fill="8DB3E2"/>
          </w:tcPr>
          <w:p w14:paraId="4757AF9D" w14:textId="090EB3DB" w:rsidR="007F2AF3" w:rsidRPr="00226C0C" w:rsidRDefault="003C07C2" w:rsidP="003C07C2">
            <w:pPr>
              <w:autoSpaceDE w:val="0"/>
              <w:autoSpaceDN w:val="0"/>
              <w:adjustRightInd w:val="0"/>
              <w:spacing w:after="0" w:line="240" w:lineRule="auto"/>
              <w:jc w:val="center"/>
              <w:rPr>
                <w:rFonts w:ascii="Arial" w:hAnsi="Arial" w:cs="Arial"/>
                <w:b/>
                <w:bCs/>
                <w:sz w:val="24"/>
                <w:szCs w:val="24"/>
                <w:u w:val="single"/>
                <w:lang w:eastAsia="de-AT"/>
              </w:rPr>
            </w:pPr>
            <w:r w:rsidRPr="00226C0C">
              <w:rPr>
                <w:rFonts w:ascii="Arial" w:hAnsi="Arial" w:cs="Arial"/>
                <w:bCs/>
                <w:sz w:val="24"/>
                <w:szCs w:val="24"/>
                <w:lang w:eastAsia="de-AT"/>
              </w:rPr>
              <w:t>20</w:t>
            </w:r>
            <w:r>
              <w:rPr>
                <w:rFonts w:ascii="Arial" w:hAnsi="Arial" w:cs="Arial"/>
                <w:bCs/>
                <w:sz w:val="24"/>
                <w:szCs w:val="24"/>
                <w:lang w:eastAsia="de-AT"/>
              </w:rPr>
              <w:t>23</w:t>
            </w:r>
          </w:p>
        </w:tc>
        <w:tc>
          <w:tcPr>
            <w:tcW w:w="2551" w:type="dxa"/>
          </w:tcPr>
          <w:p w14:paraId="09F8E63E"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2CA58196"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64691FA5"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r>
      <w:tr w:rsidR="007F2AF3" w:rsidRPr="00E26C17" w14:paraId="5835C518" w14:textId="77777777" w:rsidTr="00EA3C04">
        <w:tc>
          <w:tcPr>
            <w:tcW w:w="993" w:type="dxa"/>
            <w:shd w:val="clear" w:color="auto" w:fill="8DB3E2"/>
          </w:tcPr>
          <w:p w14:paraId="24596B6B" w14:textId="14167B07" w:rsidR="007F2AF3" w:rsidRPr="00226C0C" w:rsidRDefault="003C07C2" w:rsidP="003C07C2">
            <w:pPr>
              <w:autoSpaceDE w:val="0"/>
              <w:autoSpaceDN w:val="0"/>
              <w:adjustRightInd w:val="0"/>
              <w:spacing w:after="0" w:line="240" w:lineRule="auto"/>
              <w:jc w:val="center"/>
              <w:rPr>
                <w:rFonts w:ascii="Arial" w:hAnsi="Arial" w:cs="Arial"/>
                <w:b/>
                <w:bCs/>
                <w:sz w:val="24"/>
                <w:szCs w:val="24"/>
                <w:u w:val="single"/>
                <w:lang w:eastAsia="de-AT"/>
              </w:rPr>
            </w:pPr>
            <w:r w:rsidRPr="00226C0C">
              <w:rPr>
                <w:rFonts w:ascii="Arial" w:hAnsi="Arial" w:cs="Arial"/>
                <w:bCs/>
                <w:sz w:val="24"/>
                <w:szCs w:val="24"/>
                <w:lang w:eastAsia="de-AT"/>
              </w:rPr>
              <w:t>202</w:t>
            </w:r>
            <w:r>
              <w:rPr>
                <w:rFonts w:ascii="Arial" w:hAnsi="Arial" w:cs="Arial"/>
                <w:bCs/>
                <w:sz w:val="24"/>
                <w:szCs w:val="24"/>
                <w:lang w:eastAsia="de-AT"/>
              </w:rPr>
              <w:t>4</w:t>
            </w:r>
          </w:p>
        </w:tc>
        <w:tc>
          <w:tcPr>
            <w:tcW w:w="2551" w:type="dxa"/>
          </w:tcPr>
          <w:p w14:paraId="157AAA69"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1DE83D03"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71795EC6"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r>
      <w:tr w:rsidR="007F2AF3" w:rsidRPr="00E26C17" w14:paraId="53BBD421" w14:textId="77777777" w:rsidTr="00EA3C04">
        <w:tc>
          <w:tcPr>
            <w:tcW w:w="993" w:type="dxa"/>
            <w:shd w:val="clear" w:color="auto" w:fill="8DB3E2"/>
          </w:tcPr>
          <w:p w14:paraId="21D70A9A" w14:textId="3D7A844C" w:rsidR="007F2AF3" w:rsidRPr="00226C0C" w:rsidRDefault="0099758C" w:rsidP="00DA02D9">
            <w:pPr>
              <w:autoSpaceDE w:val="0"/>
              <w:autoSpaceDN w:val="0"/>
              <w:adjustRightInd w:val="0"/>
              <w:spacing w:after="0" w:line="240" w:lineRule="auto"/>
              <w:jc w:val="center"/>
              <w:rPr>
                <w:rFonts w:ascii="Arial" w:hAnsi="Arial" w:cs="Arial"/>
                <w:b/>
                <w:bCs/>
                <w:sz w:val="24"/>
                <w:szCs w:val="24"/>
                <w:u w:val="single"/>
                <w:lang w:eastAsia="de-AT"/>
              </w:rPr>
            </w:pPr>
            <w:r w:rsidRPr="00226C0C">
              <w:rPr>
                <w:rFonts w:ascii="Arial" w:hAnsi="Arial" w:cs="Arial"/>
                <w:bCs/>
                <w:sz w:val="24"/>
                <w:szCs w:val="24"/>
                <w:lang w:eastAsia="de-AT"/>
              </w:rPr>
              <w:t>202</w:t>
            </w:r>
            <w:r w:rsidR="003C07C2">
              <w:rPr>
                <w:rFonts w:ascii="Arial" w:hAnsi="Arial" w:cs="Arial"/>
                <w:bCs/>
                <w:sz w:val="24"/>
                <w:szCs w:val="24"/>
                <w:lang w:eastAsia="de-AT"/>
              </w:rPr>
              <w:t>5</w:t>
            </w:r>
          </w:p>
        </w:tc>
        <w:tc>
          <w:tcPr>
            <w:tcW w:w="2551" w:type="dxa"/>
          </w:tcPr>
          <w:p w14:paraId="51BE8A77"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15D2CCE0"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530A7874"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r>
      <w:tr w:rsidR="007F2AF3" w:rsidRPr="00E26C17" w14:paraId="32520E31" w14:textId="77777777" w:rsidTr="00EA3C04">
        <w:tc>
          <w:tcPr>
            <w:tcW w:w="993" w:type="dxa"/>
            <w:shd w:val="clear" w:color="auto" w:fill="8DB3E2"/>
          </w:tcPr>
          <w:p w14:paraId="67C5D598" w14:textId="20323FC3" w:rsidR="007F2AF3" w:rsidRPr="00226C0C" w:rsidRDefault="0099758C" w:rsidP="00DA02D9">
            <w:pPr>
              <w:autoSpaceDE w:val="0"/>
              <w:autoSpaceDN w:val="0"/>
              <w:adjustRightInd w:val="0"/>
              <w:spacing w:after="0" w:line="240" w:lineRule="auto"/>
              <w:jc w:val="center"/>
              <w:rPr>
                <w:rFonts w:ascii="Arial" w:hAnsi="Arial" w:cs="Arial"/>
                <w:b/>
                <w:bCs/>
                <w:sz w:val="24"/>
                <w:szCs w:val="24"/>
                <w:u w:val="single"/>
                <w:lang w:eastAsia="de-AT"/>
              </w:rPr>
            </w:pPr>
            <w:r w:rsidRPr="00226C0C">
              <w:rPr>
                <w:rFonts w:ascii="Arial" w:hAnsi="Arial" w:cs="Arial"/>
                <w:bCs/>
                <w:sz w:val="24"/>
                <w:szCs w:val="24"/>
                <w:lang w:eastAsia="de-AT"/>
              </w:rPr>
              <w:t>202</w:t>
            </w:r>
            <w:r w:rsidR="003C07C2">
              <w:rPr>
                <w:rFonts w:ascii="Arial" w:hAnsi="Arial" w:cs="Arial"/>
                <w:bCs/>
                <w:sz w:val="24"/>
                <w:szCs w:val="24"/>
                <w:lang w:eastAsia="de-AT"/>
              </w:rPr>
              <w:t>6</w:t>
            </w:r>
          </w:p>
        </w:tc>
        <w:tc>
          <w:tcPr>
            <w:tcW w:w="2551" w:type="dxa"/>
          </w:tcPr>
          <w:p w14:paraId="2BA01FBB"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38EE17E9"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21180A5B"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r>
      <w:tr w:rsidR="007F2AF3" w:rsidRPr="00E26C17" w14:paraId="17560FAC" w14:textId="77777777" w:rsidTr="00EA3C04">
        <w:tc>
          <w:tcPr>
            <w:tcW w:w="993" w:type="dxa"/>
            <w:shd w:val="clear" w:color="auto" w:fill="8DB3E2"/>
          </w:tcPr>
          <w:p w14:paraId="10F72C12" w14:textId="42C4E1C0" w:rsidR="007F2AF3" w:rsidRPr="00226C0C" w:rsidRDefault="007F2AF3" w:rsidP="00DA02D9">
            <w:pPr>
              <w:autoSpaceDE w:val="0"/>
              <w:autoSpaceDN w:val="0"/>
              <w:adjustRightInd w:val="0"/>
              <w:spacing w:after="0" w:line="240" w:lineRule="auto"/>
              <w:jc w:val="center"/>
              <w:rPr>
                <w:rFonts w:ascii="Arial" w:hAnsi="Arial" w:cs="Arial"/>
                <w:b/>
                <w:bCs/>
                <w:sz w:val="24"/>
                <w:szCs w:val="24"/>
                <w:u w:val="single"/>
                <w:lang w:eastAsia="de-AT"/>
              </w:rPr>
            </w:pPr>
            <w:r w:rsidRPr="00226C0C">
              <w:rPr>
                <w:rFonts w:ascii="Arial" w:hAnsi="Arial" w:cs="Arial"/>
                <w:bCs/>
                <w:sz w:val="24"/>
                <w:szCs w:val="24"/>
                <w:lang w:eastAsia="de-AT"/>
              </w:rPr>
              <w:lastRenderedPageBreak/>
              <w:t>20</w:t>
            </w:r>
            <w:r w:rsidR="0099758C" w:rsidRPr="00226C0C">
              <w:rPr>
                <w:rFonts w:ascii="Arial" w:hAnsi="Arial" w:cs="Arial"/>
                <w:bCs/>
                <w:sz w:val="24"/>
                <w:szCs w:val="24"/>
                <w:lang w:eastAsia="de-AT"/>
              </w:rPr>
              <w:t>2</w:t>
            </w:r>
            <w:r w:rsidR="003C07C2">
              <w:rPr>
                <w:rFonts w:ascii="Arial" w:hAnsi="Arial" w:cs="Arial"/>
                <w:bCs/>
                <w:sz w:val="24"/>
                <w:szCs w:val="24"/>
                <w:lang w:eastAsia="de-AT"/>
              </w:rPr>
              <w:t>7</w:t>
            </w:r>
          </w:p>
        </w:tc>
        <w:tc>
          <w:tcPr>
            <w:tcW w:w="2551" w:type="dxa"/>
          </w:tcPr>
          <w:p w14:paraId="75625FD7"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5A03A8E0"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59727742" w14:textId="77777777" w:rsidR="007F2AF3" w:rsidRPr="00E26C17" w:rsidRDefault="007F2AF3" w:rsidP="0088575A">
            <w:pPr>
              <w:autoSpaceDE w:val="0"/>
              <w:autoSpaceDN w:val="0"/>
              <w:adjustRightInd w:val="0"/>
              <w:spacing w:after="0" w:line="240" w:lineRule="auto"/>
              <w:jc w:val="right"/>
              <w:rPr>
                <w:rFonts w:ascii="Arial" w:hAnsi="Arial" w:cs="Arial"/>
                <w:bCs/>
                <w:sz w:val="24"/>
                <w:szCs w:val="24"/>
                <w:lang w:eastAsia="de-AT"/>
              </w:rPr>
            </w:pPr>
          </w:p>
        </w:tc>
      </w:tr>
      <w:tr w:rsidR="006364B2" w:rsidRPr="00E26C17" w14:paraId="0B9080F6" w14:textId="77777777" w:rsidTr="00EA3C04">
        <w:tc>
          <w:tcPr>
            <w:tcW w:w="993" w:type="dxa"/>
            <w:shd w:val="clear" w:color="auto" w:fill="8DB3E2"/>
          </w:tcPr>
          <w:p w14:paraId="5BA3F427" w14:textId="16154849" w:rsidR="006364B2" w:rsidRPr="00226C0C" w:rsidRDefault="0099758C" w:rsidP="00DA02D9">
            <w:pPr>
              <w:autoSpaceDE w:val="0"/>
              <w:autoSpaceDN w:val="0"/>
              <w:adjustRightInd w:val="0"/>
              <w:spacing w:after="0" w:line="240" w:lineRule="auto"/>
              <w:jc w:val="center"/>
              <w:rPr>
                <w:rFonts w:ascii="Arial" w:hAnsi="Arial" w:cs="Arial"/>
                <w:bCs/>
                <w:sz w:val="24"/>
                <w:szCs w:val="24"/>
                <w:lang w:eastAsia="de-AT"/>
              </w:rPr>
            </w:pPr>
            <w:r w:rsidRPr="00226C0C">
              <w:rPr>
                <w:rFonts w:ascii="Arial" w:hAnsi="Arial" w:cs="Arial"/>
                <w:bCs/>
                <w:sz w:val="24"/>
                <w:szCs w:val="24"/>
                <w:lang w:eastAsia="de-AT"/>
              </w:rPr>
              <w:t>202</w:t>
            </w:r>
            <w:r w:rsidR="003C07C2">
              <w:rPr>
                <w:rFonts w:ascii="Arial" w:hAnsi="Arial" w:cs="Arial"/>
                <w:bCs/>
                <w:sz w:val="24"/>
                <w:szCs w:val="24"/>
                <w:lang w:eastAsia="de-AT"/>
              </w:rPr>
              <w:t>8</w:t>
            </w:r>
          </w:p>
        </w:tc>
        <w:tc>
          <w:tcPr>
            <w:tcW w:w="2551" w:type="dxa"/>
          </w:tcPr>
          <w:p w14:paraId="3BDA5EA0" w14:textId="77777777" w:rsidR="006364B2" w:rsidRPr="00E26C17" w:rsidRDefault="006364B2" w:rsidP="0088575A">
            <w:pPr>
              <w:autoSpaceDE w:val="0"/>
              <w:autoSpaceDN w:val="0"/>
              <w:adjustRightInd w:val="0"/>
              <w:spacing w:after="0" w:line="240" w:lineRule="auto"/>
              <w:jc w:val="right"/>
              <w:rPr>
                <w:rFonts w:ascii="Arial" w:hAnsi="Arial" w:cs="Arial"/>
                <w:bCs/>
                <w:sz w:val="24"/>
                <w:szCs w:val="24"/>
                <w:lang w:eastAsia="de-AT"/>
              </w:rPr>
            </w:pPr>
          </w:p>
        </w:tc>
        <w:tc>
          <w:tcPr>
            <w:tcW w:w="2552" w:type="dxa"/>
          </w:tcPr>
          <w:p w14:paraId="436CED87" w14:textId="77777777" w:rsidR="006364B2" w:rsidRPr="00E26C17" w:rsidRDefault="006364B2" w:rsidP="0088575A">
            <w:pPr>
              <w:autoSpaceDE w:val="0"/>
              <w:autoSpaceDN w:val="0"/>
              <w:adjustRightInd w:val="0"/>
              <w:spacing w:after="0" w:line="240" w:lineRule="auto"/>
              <w:jc w:val="right"/>
              <w:rPr>
                <w:rFonts w:ascii="Arial" w:hAnsi="Arial" w:cs="Arial"/>
                <w:bCs/>
                <w:sz w:val="24"/>
                <w:szCs w:val="24"/>
                <w:lang w:eastAsia="de-AT"/>
              </w:rPr>
            </w:pPr>
          </w:p>
        </w:tc>
        <w:tc>
          <w:tcPr>
            <w:tcW w:w="3543" w:type="dxa"/>
          </w:tcPr>
          <w:p w14:paraId="44E11FDF" w14:textId="77777777" w:rsidR="006364B2" w:rsidRPr="00E26C17" w:rsidRDefault="006364B2" w:rsidP="0088575A">
            <w:pPr>
              <w:autoSpaceDE w:val="0"/>
              <w:autoSpaceDN w:val="0"/>
              <w:adjustRightInd w:val="0"/>
              <w:spacing w:after="0" w:line="240" w:lineRule="auto"/>
              <w:jc w:val="right"/>
              <w:rPr>
                <w:rFonts w:ascii="Arial" w:hAnsi="Arial" w:cs="Arial"/>
                <w:bCs/>
                <w:sz w:val="24"/>
                <w:szCs w:val="24"/>
                <w:lang w:eastAsia="de-AT"/>
              </w:rPr>
            </w:pPr>
          </w:p>
        </w:tc>
      </w:tr>
    </w:tbl>
    <w:p w14:paraId="41B013C4" w14:textId="77777777" w:rsidR="00723D9C" w:rsidRPr="00E26C17" w:rsidRDefault="00723D9C" w:rsidP="006364B2">
      <w:pPr>
        <w:autoSpaceDE w:val="0"/>
        <w:autoSpaceDN w:val="0"/>
        <w:adjustRightInd w:val="0"/>
        <w:spacing w:after="0" w:line="240" w:lineRule="auto"/>
        <w:rPr>
          <w:rFonts w:ascii="Arial" w:hAnsi="Arial" w:cs="Arial"/>
          <w:color w:val="548DD4"/>
          <w:sz w:val="24"/>
          <w:szCs w:val="24"/>
          <w:u w:val="single"/>
          <w:lang w:eastAsia="de-AT"/>
        </w:rPr>
      </w:pPr>
    </w:p>
    <w:p w14:paraId="1AF31B19" w14:textId="4277F2B6" w:rsidR="006364B2" w:rsidRPr="008A40AD" w:rsidRDefault="006364B2" w:rsidP="00723D9C">
      <w:pPr>
        <w:autoSpaceDE w:val="0"/>
        <w:autoSpaceDN w:val="0"/>
        <w:adjustRightInd w:val="0"/>
        <w:spacing w:after="0" w:line="240" w:lineRule="auto"/>
        <w:jc w:val="both"/>
        <w:rPr>
          <w:rFonts w:ascii="Arial" w:hAnsi="Arial" w:cs="Arial"/>
          <w:bCs/>
          <w:color w:val="0070C0"/>
          <w:sz w:val="24"/>
          <w:szCs w:val="24"/>
          <w:lang w:eastAsia="de-AT"/>
        </w:rPr>
      </w:pPr>
      <w:r w:rsidRPr="008A40AD">
        <w:rPr>
          <w:rFonts w:ascii="Arial" w:hAnsi="Arial" w:cs="Arial"/>
          <w:b/>
          <w:bCs/>
          <w:color w:val="0070C0"/>
          <w:sz w:val="24"/>
          <w:szCs w:val="24"/>
          <w:lang w:eastAsia="de-AT"/>
        </w:rPr>
        <w:t>Anmerkung:</w:t>
      </w:r>
      <w:r w:rsidRPr="008A40AD">
        <w:rPr>
          <w:rFonts w:ascii="Arial" w:hAnsi="Arial" w:cs="Arial"/>
          <w:bCs/>
          <w:color w:val="0070C0"/>
          <w:sz w:val="24"/>
          <w:szCs w:val="24"/>
          <w:lang w:eastAsia="de-AT"/>
        </w:rPr>
        <w:t xml:space="preserve"> Die oben stehende Tabelle ist abhängig vom jeweiligen Projektgegenstand (Fernwärme/Fernkälte) anzupassen.</w:t>
      </w:r>
    </w:p>
    <w:p w14:paraId="7B636033" w14:textId="77777777" w:rsidR="0071066C" w:rsidRPr="00E26C17" w:rsidRDefault="0071066C" w:rsidP="00723D9C">
      <w:pPr>
        <w:autoSpaceDE w:val="0"/>
        <w:autoSpaceDN w:val="0"/>
        <w:adjustRightInd w:val="0"/>
        <w:spacing w:after="0" w:line="240" w:lineRule="auto"/>
        <w:jc w:val="both"/>
        <w:rPr>
          <w:rFonts w:ascii="Arial" w:hAnsi="Arial" w:cs="Arial"/>
          <w:bCs/>
          <w:color w:val="0070C0"/>
          <w:sz w:val="24"/>
          <w:szCs w:val="24"/>
          <w:lang w:eastAsia="de-AT"/>
        </w:rPr>
      </w:pPr>
    </w:p>
    <w:p w14:paraId="2E6E87BA" w14:textId="77777777" w:rsidR="006D0AF2" w:rsidRPr="00E26C17" w:rsidRDefault="00723D9C" w:rsidP="00723D9C">
      <w:pPr>
        <w:pStyle w:val="Listenabsatz"/>
        <w:autoSpaceDE w:val="0"/>
        <w:autoSpaceDN w:val="0"/>
        <w:adjustRightInd w:val="0"/>
        <w:spacing w:after="0" w:line="240" w:lineRule="auto"/>
        <w:ind w:left="0"/>
        <w:jc w:val="both"/>
        <w:rPr>
          <w:rFonts w:ascii="Arial" w:hAnsi="Arial" w:cs="Arial"/>
          <w:color w:val="0070C0"/>
          <w:sz w:val="24"/>
          <w:szCs w:val="24"/>
          <w:lang w:eastAsia="de-AT"/>
        </w:rPr>
      </w:pPr>
      <w:r w:rsidRPr="00E26C17">
        <w:rPr>
          <w:rFonts w:ascii="Arial" w:hAnsi="Arial" w:cs="Arial"/>
          <w:color w:val="0070C0"/>
          <w:sz w:val="24"/>
          <w:szCs w:val="24"/>
          <w:lang w:eastAsia="de-AT"/>
        </w:rPr>
        <w:t xml:space="preserve">* </w:t>
      </w:r>
      <w:r w:rsidR="00DB6C54" w:rsidRPr="00E26C17">
        <w:rPr>
          <w:rFonts w:ascii="Arial" w:hAnsi="Arial" w:cs="Arial"/>
          <w:color w:val="0070C0"/>
          <w:sz w:val="24"/>
          <w:szCs w:val="24"/>
          <w:lang w:eastAsia="de-AT"/>
        </w:rPr>
        <w:t>Kälteenergieaufbringung bei Kälteprojekten!</w:t>
      </w:r>
    </w:p>
    <w:p w14:paraId="6159C681" w14:textId="77777777" w:rsidR="00441A4C" w:rsidRPr="00E26C17" w:rsidRDefault="00441A4C" w:rsidP="00723D9C">
      <w:pPr>
        <w:autoSpaceDE w:val="0"/>
        <w:autoSpaceDN w:val="0"/>
        <w:adjustRightInd w:val="0"/>
        <w:spacing w:after="0" w:line="240" w:lineRule="auto"/>
        <w:jc w:val="both"/>
        <w:rPr>
          <w:rFonts w:ascii="Arial" w:hAnsi="Arial" w:cs="Arial"/>
          <w:bCs/>
          <w:color w:val="0070C0"/>
          <w:sz w:val="24"/>
          <w:szCs w:val="24"/>
          <w:lang w:eastAsia="de-AT"/>
        </w:rPr>
      </w:pPr>
    </w:p>
    <w:p w14:paraId="4C213E32" w14:textId="77777777" w:rsidR="00EA3C04" w:rsidRPr="00E26C17" w:rsidRDefault="00EA3C04" w:rsidP="00723D9C">
      <w:pPr>
        <w:autoSpaceDE w:val="0"/>
        <w:autoSpaceDN w:val="0"/>
        <w:adjustRightInd w:val="0"/>
        <w:spacing w:after="0" w:line="240" w:lineRule="auto"/>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EA3C04" w:rsidRPr="00E83636" w14:paraId="0BDB75C2" w14:textId="77777777" w:rsidTr="00E83636">
        <w:tc>
          <w:tcPr>
            <w:tcW w:w="9669" w:type="dxa"/>
            <w:shd w:val="clear" w:color="auto" w:fill="8DB3E2"/>
          </w:tcPr>
          <w:p w14:paraId="325BDD41" w14:textId="77777777" w:rsidR="00EA3C04" w:rsidRPr="00E83636" w:rsidRDefault="00EA3C04"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803A8">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6:</w:t>
            </w:r>
          </w:p>
          <w:p w14:paraId="0943DF55" w14:textId="77777777" w:rsidR="00EA3C04" w:rsidRPr="00E83636" w:rsidRDefault="00EA3C04"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bCs/>
                <w:sz w:val="24"/>
                <w:szCs w:val="24"/>
                <w:lang w:eastAsia="de-AT"/>
              </w:rPr>
              <w:t>Verzeichnis der zur Förderung beantragten Teile der Anlagen.</w:t>
            </w:r>
          </w:p>
        </w:tc>
      </w:tr>
    </w:tbl>
    <w:p w14:paraId="7D413797" w14:textId="77777777" w:rsidR="00EA3C04" w:rsidRPr="00E26C17" w:rsidRDefault="00EA3C04" w:rsidP="0030363E">
      <w:pPr>
        <w:autoSpaceDE w:val="0"/>
        <w:autoSpaceDN w:val="0"/>
        <w:adjustRightInd w:val="0"/>
        <w:spacing w:after="0" w:line="240" w:lineRule="auto"/>
        <w:jc w:val="both"/>
        <w:rPr>
          <w:rFonts w:ascii="Arial" w:hAnsi="Arial" w:cs="Arial"/>
          <w:bCs/>
          <w:color w:val="0070C0"/>
          <w:sz w:val="24"/>
          <w:szCs w:val="24"/>
          <w:lang w:eastAsia="de-AT"/>
        </w:rPr>
      </w:pPr>
    </w:p>
    <w:p w14:paraId="49FE8AD3" w14:textId="77777777" w:rsidR="0050034D" w:rsidRPr="00E26C17" w:rsidRDefault="008349EB" w:rsidP="0030363E">
      <w:pPr>
        <w:autoSpaceDE w:val="0"/>
        <w:autoSpaceDN w:val="0"/>
        <w:adjustRightInd w:val="0"/>
        <w:spacing w:after="0" w:line="240" w:lineRule="auto"/>
        <w:jc w:val="both"/>
        <w:rPr>
          <w:rFonts w:ascii="Arial" w:hAnsi="Arial" w:cs="Arial"/>
          <w:b/>
          <w:bCs/>
          <w:color w:val="0070C0"/>
          <w:sz w:val="24"/>
          <w:szCs w:val="24"/>
          <w:lang w:eastAsia="de-AT"/>
        </w:rPr>
      </w:pPr>
      <w:r w:rsidRPr="00E26C17">
        <w:rPr>
          <w:rFonts w:ascii="Arial" w:hAnsi="Arial" w:cs="Arial"/>
          <w:b/>
          <w:bCs/>
          <w:color w:val="0070C0"/>
          <w:sz w:val="24"/>
          <w:szCs w:val="24"/>
          <w:lang w:eastAsia="de-AT"/>
        </w:rPr>
        <w:t>Vollständige Auflistung der zur Förderung beantragten Anlagenkomponenten</w:t>
      </w:r>
      <w:r w:rsidR="003143FC" w:rsidRPr="00E26C17">
        <w:rPr>
          <w:rFonts w:ascii="Arial" w:hAnsi="Arial" w:cs="Arial"/>
          <w:b/>
          <w:bCs/>
          <w:color w:val="0070C0"/>
          <w:sz w:val="24"/>
          <w:szCs w:val="24"/>
          <w:lang w:eastAsia="de-AT"/>
        </w:rPr>
        <w:t>.</w:t>
      </w:r>
    </w:p>
    <w:p w14:paraId="45209AF1" w14:textId="77777777" w:rsidR="003143FC" w:rsidRPr="00E26C17" w:rsidRDefault="003143FC" w:rsidP="0030363E">
      <w:pPr>
        <w:autoSpaceDE w:val="0"/>
        <w:autoSpaceDN w:val="0"/>
        <w:adjustRightInd w:val="0"/>
        <w:spacing w:after="0" w:line="240" w:lineRule="auto"/>
        <w:jc w:val="both"/>
        <w:rPr>
          <w:rFonts w:ascii="Arial" w:hAnsi="Arial" w:cs="Arial"/>
          <w:b/>
          <w:bCs/>
          <w:color w:val="0070C0"/>
          <w:sz w:val="24"/>
          <w:szCs w:val="24"/>
          <w:lang w:eastAsia="de-AT"/>
        </w:rPr>
      </w:pPr>
    </w:p>
    <w:p w14:paraId="0EE4E4AC" w14:textId="77777777" w:rsidR="003143FC" w:rsidRPr="00E26C17" w:rsidRDefault="006C6C13" w:rsidP="0030363E">
      <w:pPr>
        <w:pStyle w:val="Listenabsatz"/>
        <w:numPr>
          <w:ilvl w:val="0"/>
          <w:numId w:val="12"/>
        </w:numPr>
        <w:autoSpaceDE w:val="0"/>
        <w:autoSpaceDN w:val="0"/>
        <w:adjustRightInd w:val="0"/>
        <w:spacing w:after="0" w:line="240" w:lineRule="auto"/>
        <w:ind w:left="567"/>
        <w:jc w:val="both"/>
        <w:rPr>
          <w:rFonts w:ascii="Arial" w:hAnsi="Arial" w:cs="Arial"/>
          <w:color w:val="0070C0"/>
          <w:sz w:val="24"/>
          <w:szCs w:val="24"/>
          <w:lang w:eastAsia="de-AT"/>
        </w:rPr>
      </w:pPr>
      <w:r>
        <w:rPr>
          <w:rFonts w:ascii="Arial" w:hAnsi="Arial" w:cs="Arial"/>
          <w:color w:val="0070C0"/>
          <w:sz w:val="24"/>
          <w:szCs w:val="24"/>
          <w:lang w:eastAsia="de-AT"/>
        </w:rPr>
        <w:t>Hausanschluss</w:t>
      </w:r>
      <w:r w:rsidR="003143FC" w:rsidRPr="00E26C17">
        <w:rPr>
          <w:rFonts w:ascii="Arial" w:hAnsi="Arial" w:cs="Arial"/>
          <w:color w:val="0070C0"/>
          <w:sz w:val="24"/>
          <w:szCs w:val="24"/>
          <w:lang w:eastAsia="de-AT"/>
        </w:rPr>
        <w:t>leitungen (inklusive Übergabestationen).</w:t>
      </w:r>
    </w:p>
    <w:p w14:paraId="7E255B25" w14:textId="5AAA71BE" w:rsidR="00944FBF" w:rsidRPr="00E26C17" w:rsidRDefault="00CB7749" w:rsidP="0030363E">
      <w:pPr>
        <w:pStyle w:val="Listenabsatz"/>
        <w:numPr>
          <w:ilvl w:val="0"/>
          <w:numId w:val="12"/>
        </w:numPr>
        <w:autoSpaceDE w:val="0"/>
        <w:autoSpaceDN w:val="0"/>
        <w:adjustRightInd w:val="0"/>
        <w:spacing w:after="0" w:line="240" w:lineRule="auto"/>
        <w:ind w:left="567"/>
        <w:jc w:val="both"/>
        <w:rPr>
          <w:rFonts w:ascii="Arial" w:hAnsi="Arial" w:cs="Arial"/>
          <w:color w:val="0070C0"/>
          <w:sz w:val="24"/>
          <w:szCs w:val="24"/>
          <w:lang w:eastAsia="de-AT"/>
        </w:rPr>
      </w:pPr>
      <w:r>
        <w:rPr>
          <w:rFonts w:ascii="Arial" w:hAnsi="Arial" w:cs="Arial"/>
          <w:color w:val="0070C0"/>
          <w:sz w:val="24"/>
          <w:szCs w:val="24"/>
          <w:lang w:eastAsia="de-AT"/>
        </w:rPr>
        <w:t>Infrastrukturleitungen</w:t>
      </w:r>
      <w:r w:rsidR="00491F6E">
        <w:rPr>
          <w:rFonts w:ascii="Arial" w:hAnsi="Arial" w:cs="Arial"/>
          <w:color w:val="0070C0"/>
          <w:sz w:val="24"/>
          <w:szCs w:val="24"/>
          <w:lang w:eastAsia="de-AT"/>
        </w:rPr>
        <w:t xml:space="preserve"> z.B.</w:t>
      </w:r>
      <w:r w:rsidR="008349EB" w:rsidRPr="00E26C17">
        <w:rPr>
          <w:rFonts w:ascii="Arial" w:hAnsi="Arial" w:cs="Arial"/>
          <w:color w:val="0070C0"/>
          <w:sz w:val="24"/>
          <w:szCs w:val="24"/>
          <w:lang w:eastAsia="de-AT"/>
        </w:rPr>
        <w:t xml:space="preserve"> Transportleitung zur Wärme- und Kälte</w:t>
      </w:r>
      <w:r w:rsidR="00193A1E">
        <w:rPr>
          <w:rFonts w:ascii="Arial" w:hAnsi="Arial" w:cs="Arial"/>
          <w:color w:val="0070C0"/>
          <w:sz w:val="24"/>
          <w:szCs w:val="24"/>
          <w:lang w:eastAsia="de-AT"/>
        </w:rPr>
        <w:t>-</w:t>
      </w:r>
      <w:proofErr w:type="spellStart"/>
      <w:r w:rsidR="008349EB" w:rsidRPr="00E26C17">
        <w:rPr>
          <w:rFonts w:ascii="Arial" w:hAnsi="Arial" w:cs="Arial"/>
          <w:color w:val="0070C0"/>
          <w:sz w:val="24"/>
          <w:szCs w:val="24"/>
          <w:lang w:eastAsia="de-AT"/>
        </w:rPr>
        <w:t>quellenerschließung</w:t>
      </w:r>
      <w:proofErr w:type="spellEnd"/>
      <w:r w:rsidR="00193A1E">
        <w:rPr>
          <w:rFonts w:ascii="Arial" w:hAnsi="Arial" w:cs="Arial"/>
          <w:color w:val="0070C0"/>
          <w:sz w:val="24"/>
          <w:szCs w:val="24"/>
          <w:lang w:eastAsia="de-AT"/>
        </w:rPr>
        <w:t>,</w:t>
      </w:r>
      <w:r w:rsidR="008349EB" w:rsidRPr="00E26C17">
        <w:rPr>
          <w:rFonts w:ascii="Arial" w:hAnsi="Arial" w:cs="Arial"/>
          <w:color w:val="0070C0"/>
          <w:sz w:val="24"/>
          <w:szCs w:val="24"/>
          <w:lang w:eastAsia="de-AT"/>
        </w:rPr>
        <w:t xml:space="preserve"> Verteilleitungen und Ve</w:t>
      </w:r>
      <w:r w:rsidR="000176E4" w:rsidRPr="00E26C17">
        <w:rPr>
          <w:rFonts w:ascii="Arial" w:hAnsi="Arial" w:cs="Arial"/>
          <w:color w:val="0070C0"/>
          <w:sz w:val="24"/>
          <w:szCs w:val="24"/>
          <w:lang w:eastAsia="de-AT"/>
        </w:rPr>
        <w:t>rbindungsleitungen (Ringschlu</w:t>
      </w:r>
      <w:r w:rsidR="0071066C" w:rsidRPr="00E26C17">
        <w:rPr>
          <w:rFonts w:ascii="Arial" w:hAnsi="Arial" w:cs="Arial"/>
          <w:color w:val="0070C0"/>
          <w:sz w:val="24"/>
          <w:szCs w:val="24"/>
          <w:lang w:eastAsia="de-AT"/>
        </w:rPr>
        <w:t>ss</w:t>
      </w:r>
      <w:r w:rsidR="000176E4" w:rsidRPr="00E26C17">
        <w:rPr>
          <w:rFonts w:ascii="Arial" w:hAnsi="Arial" w:cs="Arial"/>
          <w:color w:val="0070C0"/>
          <w:sz w:val="24"/>
          <w:szCs w:val="24"/>
          <w:lang w:eastAsia="de-AT"/>
        </w:rPr>
        <w:t>), ausgenommen Hausanschlüsse.</w:t>
      </w:r>
      <w:r w:rsidR="008349EB" w:rsidRPr="00E26C17">
        <w:rPr>
          <w:rFonts w:ascii="Arial" w:hAnsi="Arial" w:cs="Arial"/>
          <w:color w:val="0070C0"/>
          <w:sz w:val="24"/>
          <w:szCs w:val="24"/>
          <w:lang w:eastAsia="de-AT"/>
        </w:rPr>
        <w:t xml:space="preserve"> </w:t>
      </w:r>
    </w:p>
    <w:p w14:paraId="7A269146" w14:textId="7398E50B" w:rsidR="00DC299D" w:rsidRPr="00E26C17" w:rsidRDefault="00CB7749" w:rsidP="0030363E">
      <w:pPr>
        <w:pStyle w:val="Listenabsatz"/>
        <w:numPr>
          <w:ilvl w:val="0"/>
          <w:numId w:val="12"/>
        </w:numPr>
        <w:autoSpaceDE w:val="0"/>
        <w:autoSpaceDN w:val="0"/>
        <w:adjustRightInd w:val="0"/>
        <w:spacing w:after="0" w:line="240" w:lineRule="auto"/>
        <w:ind w:left="567"/>
        <w:jc w:val="both"/>
        <w:rPr>
          <w:rFonts w:ascii="Arial" w:hAnsi="Arial" w:cs="Arial"/>
          <w:color w:val="0070C0"/>
          <w:sz w:val="24"/>
          <w:szCs w:val="24"/>
          <w:lang w:eastAsia="de-AT"/>
        </w:rPr>
      </w:pPr>
      <w:r>
        <w:rPr>
          <w:rFonts w:ascii="Arial" w:hAnsi="Arial" w:cs="Arial"/>
          <w:color w:val="0070C0"/>
          <w:sz w:val="24"/>
          <w:szCs w:val="24"/>
          <w:lang w:eastAsia="de-AT"/>
        </w:rPr>
        <w:t>Infrastrukturanlagen</w:t>
      </w:r>
      <w:r w:rsidR="00491F6E">
        <w:rPr>
          <w:rFonts w:ascii="Arial" w:hAnsi="Arial" w:cs="Arial"/>
          <w:color w:val="0070C0"/>
          <w:sz w:val="24"/>
          <w:szCs w:val="24"/>
          <w:lang w:eastAsia="de-AT"/>
        </w:rPr>
        <w:t xml:space="preserve"> z.B.</w:t>
      </w:r>
      <w:r w:rsidR="008349EB" w:rsidRPr="00E26C17">
        <w:rPr>
          <w:rFonts w:ascii="Arial" w:hAnsi="Arial" w:cs="Arial"/>
          <w:color w:val="0070C0"/>
          <w:sz w:val="24"/>
          <w:szCs w:val="24"/>
          <w:lang w:eastAsia="de-AT"/>
        </w:rPr>
        <w:t xml:space="preserve"> Pumpstationen, Wärmetauscher, Wärme- </w:t>
      </w:r>
      <w:r w:rsidR="00392049" w:rsidRPr="00E26C17">
        <w:rPr>
          <w:rFonts w:ascii="Arial" w:hAnsi="Arial" w:cs="Arial"/>
          <w:color w:val="0070C0"/>
          <w:sz w:val="24"/>
          <w:szCs w:val="24"/>
          <w:lang w:eastAsia="de-AT"/>
        </w:rPr>
        <w:t xml:space="preserve">und </w:t>
      </w:r>
      <w:r w:rsidR="008349EB" w:rsidRPr="00E26C17">
        <w:rPr>
          <w:rFonts w:ascii="Arial" w:hAnsi="Arial" w:cs="Arial"/>
          <w:color w:val="0070C0"/>
          <w:sz w:val="24"/>
          <w:szCs w:val="24"/>
          <w:lang w:eastAsia="de-AT"/>
        </w:rPr>
        <w:t>Kältespeicher, Verteilanlagen im Netz</w:t>
      </w:r>
      <w:r w:rsidR="00392049" w:rsidRPr="00E26C17">
        <w:rPr>
          <w:rFonts w:ascii="Arial" w:hAnsi="Arial" w:cs="Arial"/>
          <w:color w:val="0070C0"/>
          <w:sz w:val="24"/>
          <w:szCs w:val="24"/>
          <w:lang w:eastAsia="de-AT"/>
        </w:rPr>
        <w:t>, Kältezentralen, Rückkühlanlagen, etc.</w:t>
      </w:r>
    </w:p>
    <w:p w14:paraId="34A02DEE" w14:textId="77777777" w:rsidR="00340456" w:rsidRPr="00E26C17" w:rsidRDefault="00340456" w:rsidP="0030363E">
      <w:pPr>
        <w:autoSpaceDE w:val="0"/>
        <w:autoSpaceDN w:val="0"/>
        <w:adjustRightInd w:val="0"/>
        <w:spacing w:after="0" w:line="240" w:lineRule="auto"/>
        <w:jc w:val="both"/>
        <w:rPr>
          <w:rFonts w:ascii="Arial" w:hAnsi="Arial" w:cs="Arial"/>
          <w:color w:val="0070C0"/>
          <w:sz w:val="24"/>
          <w:szCs w:val="24"/>
          <w:lang w:eastAsia="de-AT"/>
        </w:rPr>
      </w:pPr>
    </w:p>
    <w:p w14:paraId="000ED4EA" w14:textId="59AC3FBC" w:rsidR="00E046AD" w:rsidRPr="00E26C17" w:rsidRDefault="001556CB" w:rsidP="00E046AD">
      <w:pPr>
        <w:autoSpaceDE w:val="0"/>
        <w:autoSpaceDN w:val="0"/>
        <w:adjustRightInd w:val="0"/>
        <w:spacing w:after="0" w:line="240" w:lineRule="auto"/>
        <w:jc w:val="both"/>
        <w:rPr>
          <w:rFonts w:ascii="Arial" w:hAnsi="Arial" w:cs="Arial"/>
          <w:b/>
          <w:i/>
          <w:color w:val="0070C0"/>
          <w:sz w:val="24"/>
          <w:szCs w:val="24"/>
          <w:lang w:eastAsia="de-AT"/>
        </w:rPr>
      </w:pPr>
      <w:r w:rsidRPr="0088575A">
        <w:rPr>
          <w:rFonts w:ascii="Arial" w:hAnsi="Arial" w:cs="Arial"/>
          <w:b/>
          <w:i/>
          <w:color w:val="0070C0"/>
          <w:sz w:val="24"/>
          <w:szCs w:val="24"/>
          <w:lang w:eastAsia="de-AT"/>
        </w:rPr>
        <w:t>Siehe Formular</w:t>
      </w:r>
      <w:r w:rsidR="00392C58" w:rsidRPr="0088575A">
        <w:rPr>
          <w:rFonts w:ascii="Arial" w:hAnsi="Arial" w:cs="Arial"/>
          <w:b/>
          <w:i/>
          <w:color w:val="0070C0"/>
          <w:sz w:val="24"/>
          <w:szCs w:val="24"/>
          <w:lang w:eastAsia="de-AT"/>
        </w:rPr>
        <w:t>:</w:t>
      </w:r>
      <w:r w:rsidR="00E046AD">
        <w:rPr>
          <w:rFonts w:ascii="Arial" w:hAnsi="Arial" w:cs="Arial"/>
          <w:b/>
          <w:i/>
          <w:color w:val="0070C0"/>
          <w:sz w:val="24"/>
          <w:szCs w:val="24"/>
          <w:lang w:eastAsia="de-AT"/>
        </w:rPr>
        <w:t xml:space="preserve"> </w:t>
      </w:r>
      <w:r w:rsidR="00E046AD" w:rsidRPr="00C61479">
        <w:rPr>
          <w:rFonts w:ascii="Arial" w:hAnsi="Arial" w:cs="Arial"/>
          <w:b/>
          <w:i/>
          <w:color w:val="0070C0"/>
          <w:sz w:val="24"/>
          <w:szCs w:val="24"/>
          <w:lang w:eastAsia="de-AT"/>
        </w:rPr>
        <w:t>„Soll-Ist Vergleich“</w:t>
      </w:r>
    </w:p>
    <w:p w14:paraId="3986D394" w14:textId="77777777" w:rsidR="004E7142" w:rsidRPr="00E26C17" w:rsidRDefault="004E7142" w:rsidP="0030363E">
      <w:pPr>
        <w:autoSpaceDE w:val="0"/>
        <w:autoSpaceDN w:val="0"/>
        <w:adjustRightInd w:val="0"/>
        <w:spacing w:after="0" w:line="240" w:lineRule="auto"/>
        <w:jc w:val="both"/>
        <w:rPr>
          <w:rFonts w:ascii="Arial" w:hAnsi="Arial" w:cs="Arial"/>
          <w:color w:val="0070C0"/>
          <w:sz w:val="24"/>
          <w:szCs w:val="24"/>
          <w:lang w:eastAsia="de-AT"/>
        </w:rPr>
      </w:pPr>
    </w:p>
    <w:p w14:paraId="046FAD09" w14:textId="77777777" w:rsidR="00441A4C" w:rsidRPr="00E26C17" w:rsidRDefault="00441A4C" w:rsidP="0030363E">
      <w:pPr>
        <w:autoSpaceDE w:val="0"/>
        <w:autoSpaceDN w:val="0"/>
        <w:adjustRightInd w:val="0"/>
        <w:spacing w:after="0" w:line="240" w:lineRule="auto"/>
        <w:jc w:val="both"/>
        <w:rPr>
          <w:rFonts w:ascii="Arial" w:hAnsi="Arial" w:cs="Arial"/>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30363E" w:rsidRPr="00E83636" w14:paraId="1543285F" w14:textId="77777777" w:rsidTr="00E83636">
        <w:tc>
          <w:tcPr>
            <w:tcW w:w="9669" w:type="dxa"/>
            <w:shd w:val="clear" w:color="auto" w:fill="8DB3E2"/>
          </w:tcPr>
          <w:p w14:paraId="4B4DE4B2" w14:textId="77777777" w:rsidR="0030363E" w:rsidRPr="00E83636" w:rsidRDefault="0030363E"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376EF">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7:</w:t>
            </w:r>
          </w:p>
          <w:p w14:paraId="064B63DF" w14:textId="207C5CD2" w:rsidR="0030363E" w:rsidRPr="00E83636" w:rsidRDefault="0030363E"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bCs/>
                <w:sz w:val="24"/>
                <w:szCs w:val="24"/>
                <w:lang w:eastAsia="de-AT"/>
              </w:rPr>
              <w:t>Bauzeitplan</w:t>
            </w:r>
            <w:r w:rsidR="005121FA">
              <w:rPr>
                <w:rFonts w:ascii="Arial" w:hAnsi="Arial" w:cs="Arial"/>
                <w:b/>
                <w:bCs/>
                <w:sz w:val="24"/>
                <w:szCs w:val="24"/>
                <w:lang w:eastAsia="de-AT"/>
              </w:rPr>
              <w:t>.</w:t>
            </w:r>
          </w:p>
        </w:tc>
      </w:tr>
    </w:tbl>
    <w:p w14:paraId="4C708D7E" w14:textId="77777777" w:rsidR="0030363E" w:rsidRPr="00E26C17" w:rsidRDefault="0030363E" w:rsidP="00392049">
      <w:pPr>
        <w:autoSpaceDE w:val="0"/>
        <w:autoSpaceDN w:val="0"/>
        <w:adjustRightInd w:val="0"/>
        <w:spacing w:after="0" w:line="240" w:lineRule="auto"/>
        <w:rPr>
          <w:rFonts w:ascii="Arial" w:hAnsi="Arial" w:cs="Arial"/>
          <w:color w:val="0070C0"/>
          <w:sz w:val="24"/>
          <w:szCs w:val="24"/>
          <w:lang w:eastAsia="de-AT"/>
        </w:rPr>
      </w:pPr>
    </w:p>
    <w:p w14:paraId="14F0F178" w14:textId="77777777" w:rsidR="008E7195" w:rsidRPr="00E26C17" w:rsidRDefault="0050034D" w:rsidP="00A54152">
      <w:pPr>
        <w:autoSpaceDE w:val="0"/>
        <w:autoSpaceDN w:val="0"/>
        <w:adjustRightInd w:val="0"/>
        <w:spacing w:after="0" w:line="240" w:lineRule="auto"/>
        <w:rPr>
          <w:rFonts w:ascii="Arial" w:hAnsi="Arial" w:cs="Arial"/>
          <w:b/>
          <w:bCs/>
          <w:sz w:val="24"/>
          <w:szCs w:val="24"/>
          <w:u w:val="single"/>
          <w:lang w:eastAsia="de-AT"/>
        </w:rPr>
      </w:pPr>
      <w:r w:rsidRPr="00E26C17">
        <w:rPr>
          <w:rFonts w:ascii="Arial" w:hAnsi="Arial" w:cs="Arial"/>
          <w:b/>
          <w:bCs/>
          <w:sz w:val="24"/>
          <w:szCs w:val="24"/>
          <w:u w:val="single"/>
          <w:lang w:eastAsia="de-AT"/>
        </w:rPr>
        <w:t>Bauzeitplan</w:t>
      </w:r>
      <w:r w:rsidR="008E7195" w:rsidRPr="00E26C17">
        <w:rPr>
          <w:rFonts w:ascii="Arial" w:hAnsi="Arial" w:cs="Arial"/>
          <w:b/>
          <w:bCs/>
          <w:sz w:val="24"/>
          <w:szCs w:val="24"/>
          <w:u w:val="single"/>
          <w:lang w:eastAsia="de-AT"/>
        </w:rPr>
        <w:t>:</w:t>
      </w:r>
    </w:p>
    <w:p w14:paraId="7A6C4223" w14:textId="77777777" w:rsidR="00995E38" w:rsidRPr="00E26C17" w:rsidRDefault="00995E38" w:rsidP="00705A32">
      <w:pPr>
        <w:autoSpaceDE w:val="0"/>
        <w:autoSpaceDN w:val="0"/>
        <w:adjustRightInd w:val="0"/>
        <w:spacing w:after="0" w:line="240" w:lineRule="auto"/>
        <w:jc w:val="both"/>
        <w:rPr>
          <w:rFonts w:ascii="Arial" w:hAnsi="Arial" w:cs="Arial"/>
          <w:color w:val="0070C0"/>
          <w:sz w:val="24"/>
          <w:szCs w:val="24"/>
          <w:lang w:eastAsia="de-AT"/>
        </w:rPr>
      </w:pPr>
    </w:p>
    <w:p w14:paraId="263225BD" w14:textId="77777777" w:rsidR="00072402" w:rsidRPr="00E26C17" w:rsidRDefault="008E7195" w:rsidP="00A54152">
      <w:pPr>
        <w:autoSpaceDE w:val="0"/>
        <w:autoSpaceDN w:val="0"/>
        <w:adjustRightInd w:val="0"/>
        <w:spacing w:after="0" w:line="240" w:lineRule="auto"/>
        <w:rPr>
          <w:rFonts w:ascii="Arial" w:hAnsi="Arial" w:cs="Arial"/>
          <w:b/>
          <w:bCs/>
          <w:sz w:val="24"/>
          <w:szCs w:val="24"/>
          <w:u w:val="single"/>
          <w:lang w:eastAsia="de-AT"/>
        </w:rPr>
      </w:pPr>
      <w:r w:rsidRPr="00E26C17">
        <w:rPr>
          <w:rFonts w:ascii="Arial" w:hAnsi="Arial" w:cs="Arial"/>
          <w:b/>
          <w:bCs/>
          <w:color w:val="0070C0"/>
          <w:sz w:val="24"/>
          <w:szCs w:val="24"/>
          <w:u w:val="single"/>
          <w:lang w:eastAsia="de-AT"/>
        </w:rPr>
        <w:t>M</w:t>
      </w:r>
      <w:r w:rsidR="003B355D" w:rsidRPr="00E26C17">
        <w:rPr>
          <w:rFonts w:ascii="Arial" w:hAnsi="Arial" w:cs="Arial"/>
          <w:b/>
          <w:bCs/>
          <w:color w:val="0070C0"/>
          <w:sz w:val="24"/>
          <w:szCs w:val="24"/>
          <w:u w:val="single"/>
          <w:lang w:eastAsia="de-AT"/>
        </w:rPr>
        <w:t xml:space="preserve">indestens </w:t>
      </w:r>
      <w:r w:rsidR="0050034D" w:rsidRPr="00E26C17">
        <w:rPr>
          <w:rFonts w:ascii="Arial" w:hAnsi="Arial" w:cs="Arial"/>
          <w:b/>
          <w:bCs/>
          <w:color w:val="0070C0"/>
          <w:sz w:val="24"/>
          <w:szCs w:val="24"/>
          <w:u w:val="single"/>
          <w:lang w:eastAsia="de-AT"/>
        </w:rPr>
        <w:t>mit den Eckdaten</w:t>
      </w:r>
      <w:r w:rsidR="00392C58" w:rsidRPr="00E26C17">
        <w:rPr>
          <w:rFonts w:ascii="Arial" w:hAnsi="Arial" w:cs="Arial"/>
          <w:b/>
          <w:bCs/>
          <w:color w:val="0070C0"/>
          <w:sz w:val="24"/>
          <w:szCs w:val="24"/>
          <w:u w:val="single"/>
          <w:lang w:eastAsia="de-AT"/>
        </w:rPr>
        <w:t xml:space="preserve"> Monat und Jahr</w:t>
      </w:r>
      <w:r w:rsidR="0050034D" w:rsidRPr="00E26C17">
        <w:rPr>
          <w:rFonts w:ascii="Arial" w:hAnsi="Arial" w:cs="Arial"/>
          <w:b/>
          <w:bCs/>
          <w:color w:val="0070C0"/>
          <w:sz w:val="24"/>
          <w:szCs w:val="24"/>
          <w:u w:val="single"/>
          <w:lang w:eastAsia="de-AT"/>
        </w:rPr>
        <w:t>:</w:t>
      </w:r>
    </w:p>
    <w:p w14:paraId="6CDE8239" w14:textId="77777777" w:rsidR="003143FC" w:rsidRPr="00E26C17" w:rsidRDefault="003143FC" w:rsidP="00705A32">
      <w:pPr>
        <w:autoSpaceDE w:val="0"/>
        <w:autoSpaceDN w:val="0"/>
        <w:adjustRightInd w:val="0"/>
        <w:spacing w:after="0" w:line="240" w:lineRule="auto"/>
        <w:jc w:val="both"/>
        <w:rPr>
          <w:rFonts w:ascii="Arial" w:hAnsi="Arial" w:cs="Arial"/>
          <w:color w:val="0070C0"/>
          <w:sz w:val="24"/>
          <w:szCs w:val="24"/>
          <w:lang w:eastAsia="de-AT"/>
        </w:rPr>
      </w:pPr>
    </w:p>
    <w:p w14:paraId="2F36B83F" w14:textId="77777777" w:rsidR="0050034D" w:rsidRDefault="003B355D" w:rsidP="0026324C">
      <w:pPr>
        <w:autoSpaceDE w:val="0"/>
        <w:autoSpaceDN w:val="0"/>
        <w:adjustRightInd w:val="0"/>
        <w:spacing w:after="0" w:line="240" w:lineRule="auto"/>
        <w:ind w:left="709" w:hanging="425"/>
        <w:rPr>
          <w:rFonts w:ascii="Arial" w:hAnsi="Arial" w:cs="Arial"/>
          <w:b/>
          <w:bCs/>
          <w:color w:val="0070C0"/>
          <w:sz w:val="24"/>
          <w:szCs w:val="24"/>
          <w:lang w:eastAsia="de-AT"/>
        </w:rPr>
      </w:pPr>
      <w:r w:rsidRPr="00E26C17">
        <w:rPr>
          <w:rFonts w:ascii="Arial" w:hAnsi="Arial" w:cs="Arial"/>
          <w:b/>
          <w:bCs/>
          <w:sz w:val="24"/>
          <w:szCs w:val="24"/>
          <w:lang w:eastAsia="de-AT"/>
        </w:rPr>
        <w:t>-</w:t>
      </w:r>
      <w:r w:rsidRPr="00E26C17">
        <w:rPr>
          <w:rFonts w:ascii="Arial" w:hAnsi="Arial" w:cs="Arial"/>
          <w:b/>
          <w:bCs/>
          <w:sz w:val="24"/>
          <w:szCs w:val="24"/>
          <w:lang w:eastAsia="de-AT"/>
        </w:rPr>
        <w:tab/>
      </w:r>
      <w:r w:rsidR="00727C25" w:rsidRPr="00E26C17">
        <w:rPr>
          <w:rFonts w:ascii="Arial" w:hAnsi="Arial" w:cs="Arial"/>
          <w:b/>
          <w:bCs/>
          <w:sz w:val="24"/>
          <w:szCs w:val="24"/>
          <w:lang w:eastAsia="de-AT"/>
        </w:rPr>
        <w:t>Planung und Projektierung:</w:t>
      </w:r>
      <w:r w:rsidR="008E7195" w:rsidRPr="00E26C17">
        <w:rPr>
          <w:rFonts w:ascii="Arial" w:hAnsi="Arial" w:cs="Arial"/>
          <w:b/>
          <w:bCs/>
          <w:sz w:val="24"/>
          <w:szCs w:val="24"/>
          <w:lang w:eastAsia="de-AT"/>
        </w:rPr>
        <w:t xml:space="preserve"> </w:t>
      </w:r>
      <w:r w:rsidR="008E7195" w:rsidRPr="00E26C17">
        <w:rPr>
          <w:rFonts w:ascii="Arial" w:hAnsi="Arial" w:cs="Arial"/>
          <w:b/>
          <w:bCs/>
          <w:color w:val="0070C0"/>
          <w:sz w:val="24"/>
          <w:szCs w:val="24"/>
          <w:lang w:eastAsia="de-AT"/>
        </w:rPr>
        <w:t>(Nicht obligatorisch)</w:t>
      </w:r>
    </w:p>
    <w:p w14:paraId="61472652" w14:textId="77777777" w:rsidR="003C07C2" w:rsidRPr="00347E52" w:rsidRDefault="003C07C2" w:rsidP="0026324C">
      <w:pPr>
        <w:autoSpaceDE w:val="0"/>
        <w:autoSpaceDN w:val="0"/>
        <w:adjustRightInd w:val="0"/>
        <w:spacing w:after="0" w:line="240" w:lineRule="auto"/>
        <w:ind w:left="709" w:hanging="425"/>
        <w:rPr>
          <w:rFonts w:ascii="Arial" w:hAnsi="Arial" w:cs="Arial"/>
          <w:b/>
          <w:bCs/>
          <w:sz w:val="24"/>
          <w:szCs w:val="24"/>
          <w:lang w:eastAsia="de-AT"/>
        </w:rPr>
      </w:pPr>
      <w:r w:rsidRPr="00347E52">
        <w:rPr>
          <w:rFonts w:ascii="Arial" w:hAnsi="Arial" w:cs="Arial"/>
          <w:b/>
          <w:bCs/>
          <w:sz w:val="24"/>
          <w:szCs w:val="24"/>
          <w:lang w:eastAsia="de-AT"/>
        </w:rPr>
        <w:t>-</w:t>
      </w:r>
      <w:r w:rsidRPr="00347E52">
        <w:rPr>
          <w:rFonts w:ascii="Arial" w:hAnsi="Arial" w:cs="Arial"/>
          <w:b/>
          <w:bCs/>
          <w:sz w:val="24"/>
          <w:szCs w:val="24"/>
          <w:lang w:eastAsia="de-AT"/>
        </w:rPr>
        <w:tab/>
        <w:t>Beginn der Arbeiten:</w:t>
      </w:r>
    </w:p>
    <w:p w14:paraId="0196050A" w14:textId="77777777" w:rsidR="00DC299D" w:rsidRPr="00E26C17" w:rsidRDefault="00727C25" w:rsidP="0026324C">
      <w:pPr>
        <w:autoSpaceDE w:val="0"/>
        <w:autoSpaceDN w:val="0"/>
        <w:adjustRightInd w:val="0"/>
        <w:spacing w:after="0" w:line="240" w:lineRule="auto"/>
        <w:ind w:left="709" w:hanging="425"/>
        <w:rPr>
          <w:rFonts w:ascii="Arial" w:hAnsi="Arial" w:cs="Arial"/>
          <w:b/>
          <w:bCs/>
          <w:sz w:val="24"/>
          <w:szCs w:val="24"/>
          <w:lang w:eastAsia="de-AT"/>
        </w:rPr>
      </w:pPr>
      <w:r w:rsidRPr="00E26C17">
        <w:rPr>
          <w:rFonts w:ascii="Arial" w:hAnsi="Arial" w:cs="Arial"/>
          <w:b/>
          <w:bCs/>
          <w:sz w:val="24"/>
          <w:szCs w:val="24"/>
          <w:lang w:eastAsia="de-AT"/>
        </w:rPr>
        <w:t>-</w:t>
      </w:r>
      <w:r w:rsidRPr="00E26C17">
        <w:rPr>
          <w:rFonts w:ascii="Arial" w:hAnsi="Arial" w:cs="Arial"/>
          <w:b/>
          <w:bCs/>
          <w:sz w:val="24"/>
          <w:szCs w:val="24"/>
          <w:lang w:eastAsia="de-AT"/>
        </w:rPr>
        <w:tab/>
        <w:t>Baubeginn:</w:t>
      </w:r>
    </w:p>
    <w:p w14:paraId="734BFDA9" w14:textId="77777777" w:rsidR="0050034D" w:rsidRPr="00E26C17" w:rsidRDefault="00C02928" w:rsidP="0026324C">
      <w:pPr>
        <w:autoSpaceDE w:val="0"/>
        <w:autoSpaceDN w:val="0"/>
        <w:adjustRightInd w:val="0"/>
        <w:spacing w:after="0" w:line="240" w:lineRule="auto"/>
        <w:ind w:left="709" w:hanging="425"/>
        <w:rPr>
          <w:rFonts w:ascii="Arial" w:hAnsi="Arial" w:cs="Arial"/>
          <w:b/>
          <w:bCs/>
          <w:sz w:val="24"/>
          <w:szCs w:val="24"/>
          <w:lang w:eastAsia="de-AT"/>
        </w:rPr>
      </w:pPr>
      <w:r w:rsidRPr="00E26C17">
        <w:rPr>
          <w:rFonts w:ascii="Arial" w:hAnsi="Arial" w:cs="Arial"/>
          <w:b/>
          <w:bCs/>
          <w:sz w:val="24"/>
          <w:szCs w:val="24"/>
          <w:lang w:eastAsia="de-AT"/>
        </w:rPr>
        <w:t>-</w:t>
      </w:r>
      <w:r w:rsidRPr="00E26C17">
        <w:rPr>
          <w:rFonts w:ascii="Arial" w:hAnsi="Arial" w:cs="Arial"/>
          <w:b/>
          <w:bCs/>
          <w:sz w:val="24"/>
          <w:szCs w:val="24"/>
          <w:lang w:eastAsia="de-AT"/>
        </w:rPr>
        <w:tab/>
        <w:t>Inbetriebnah</w:t>
      </w:r>
      <w:r w:rsidR="0050034D" w:rsidRPr="00E26C17">
        <w:rPr>
          <w:rFonts w:ascii="Arial" w:hAnsi="Arial" w:cs="Arial"/>
          <w:b/>
          <w:bCs/>
          <w:sz w:val="24"/>
          <w:szCs w:val="24"/>
          <w:lang w:eastAsia="de-AT"/>
        </w:rPr>
        <w:t>me</w:t>
      </w:r>
      <w:r w:rsidR="004B23B9" w:rsidRPr="00E26C17">
        <w:rPr>
          <w:rFonts w:ascii="Arial" w:hAnsi="Arial" w:cs="Arial"/>
          <w:b/>
          <w:bCs/>
          <w:sz w:val="24"/>
          <w:szCs w:val="24"/>
          <w:lang w:eastAsia="de-AT"/>
        </w:rPr>
        <w:t>:</w:t>
      </w:r>
      <w:r w:rsidR="003143FC" w:rsidRPr="00E26C17">
        <w:rPr>
          <w:rFonts w:ascii="Arial" w:hAnsi="Arial" w:cs="Arial"/>
          <w:b/>
          <w:bCs/>
          <w:sz w:val="24"/>
          <w:szCs w:val="24"/>
          <w:lang w:eastAsia="de-AT"/>
        </w:rPr>
        <w:t xml:space="preserve"> </w:t>
      </w:r>
      <w:r w:rsidR="003143FC" w:rsidRPr="00E26C17">
        <w:rPr>
          <w:rFonts w:ascii="Arial" w:hAnsi="Arial" w:cs="Arial"/>
          <w:b/>
          <w:bCs/>
          <w:color w:val="0070C0"/>
          <w:sz w:val="24"/>
          <w:szCs w:val="24"/>
          <w:lang w:eastAsia="de-AT"/>
        </w:rPr>
        <w:t>(technisch)</w:t>
      </w:r>
    </w:p>
    <w:p w14:paraId="454F42F8" w14:textId="77777777" w:rsidR="0050034D" w:rsidRPr="00E26C17" w:rsidRDefault="003B355D" w:rsidP="0026324C">
      <w:pPr>
        <w:autoSpaceDE w:val="0"/>
        <w:autoSpaceDN w:val="0"/>
        <w:adjustRightInd w:val="0"/>
        <w:spacing w:after="0" w:line="240" w:lineRule="auto"/>
        <w:ind w:left="709" w:hanging="425"/>
        <w:rPr>
          <w:rFonts w:ascii="Arial" w:hAnsi="Arial" w:cs="Arial"/>
          <w:b/>
          <w:bCs/>
          <w:color w:val="0070C0"/>
          <w:sz w:val="24"/>
          <w:szCs w:val="24"/>
          <w:lang w:eastAsia="de-AT"/>
        </w:rPr>
      </w:pPr>
      <w:r w:rsidRPr="00E26C17">
        <w:rPr>
          <w:rFonts w:ascii="Arial" w:hAnsi="Arial" w:cs="Arial"/>
          <w:b/>
          <w:bCs/>
          <w:sz w:val="24"/>
          <w:szCs w:val="24"/>
          <w:lang w:eastAsia="de-AT"/>
        </w:rPr>
        <w:t>-</w:t>
      </w:r>
      <w:r w:rsidRPr="00E26C17">
        <w:rPr>
          <w:rFonts w:ascii="Arial" w:hAnsi="Arial" w:cs="Arial"/>
          <w:b/>
          <w:bCs/>
          <w:sz w:val="24"/>
          <w:szCs w:val="24"/>
          <w:lang w:eastAsia="de-AT"/>
        </w:rPr>
        <w:tab/>
      </w:r>
      <w:r w:rsidR="004B23B9" w:rsidRPr="00E26C17">
        <w:rPr>
          <w:rFonts w:ascii="Arial" w:hAnsi="Arial" w:cs="Arial"/>
          <w:b/>
          <w:bCs/>
          <w:sz w:val="24"/>
          <w:szCs w:val="24"/>
          <w:lang w:eastAsia="de-AT"/>
        </w:rPr>
        <w:t xml:space="preserve">Bauende: </w:t>
      </w:r>
      <w:r w:rsidR="003143FC" w:rsidRPr="00E26C17">
        <w:rPr>
          <w:rFonts w:ascii="Arial" w:hAnsi="Arial" w:cs="Arial"/>
          <w:b/>
          <w:bCs/>
          <w:color w:val="0070C0"/>
          <w:sz w:val="24"/>
          <w:szCs w:val="24"/>
          <w:lang w:eastAsia="de-AT"/>
        </w:rPr>
        <w:t>(vollständiger Bauabschlu</w:t>
      </w:r>
      <w:r w:rsidR="008E7195" w:rsidRPr="00E26C17">
        <w:rPr>
          <w:rFonts w:ascii="Arial" w:hAnsi="Arial" w:cs="Arial"/>
          <w:b/>
          <w:bCs/>
          <w:color w:val="0070C0"/>
          <w:sz w:val="24"/>
          <w:szCs w:val="24"/>
          <w:lang w:eastAsia="de-AT"/>
        </w:rPr>
        <w:t>ss</w:t>
      </w:r>
      <w:r w:rsidR="003143FC" w:rsidRPr="00E26C17">
        <w:rPr>
          <w:rFonts w:ascii="Arial" w:hAnsi="Arial" w:cs="Arial"/>
          <w:b/>
          <w:bCs/>
          <w:color w:val="0070C0"/>
          <w:sz w:val="24"/>
          <w:szCs w:val="24"/>
          <w:lang w:eastAsia="de-AT"/>
        </w:rPr>
        <w:t xml:space="preserve">, </w:t>
      </w:r>
      <w:r w:rsidR="004B23B9" w:rsidRPr="00E26C17">
        <w:rPr>
          <w:rFonts w:ascii="Arial" w:hAnsi="Arial" w:cs="Arial"/>
          <w:b/>
          <w:bCs/>
          <w:color w:val="0070C0"/>
          <w:sz w:val="24"/>
          <w:szCs w:val="24"/>
          <w:lang w:eastAsia="de-AT"/>
        </w:rPr>
        <w:t xml:space="preserve">ev. </w:t>
      </w:r>
      <w:r w:rsidR="008E7195" w:rsidRPr="00E26C17">
        <w:rPr>
          <w:rFonts w:ascii="Arial" w:hAnsi="Arial" w:cs="Arial"/>
          <w:b/>
          <w:bCs/>
          <w:color w:val="0070C0"/>
          <w:sz w:val="24"/>
          <w:szCs w:val="24"/>
          <w:lang w:eastAsia="de-AT"/>
        </w:rPr>
        <w:t>P</w:t>
      </w:r>
      <w:r w:rsidR="0059420B" w:rsidRPr="00E26C17">
        <w:rPr>
          <w:rFonts w:ascii="Arial" w:hAnsi="Arial" w:cs="Arial"/>
          <w:b/>
          <w:bCs/>
          <w:color w:val="0070C0"/>
          <w:sz w:val="24"/>
          <w:szCs w:val="24"/>
          <w:lang w:eastAsia="de-AT"/>
        </w:rPr>
        <w:t>rojektabrechnung</w:t>
      </w:r>
      <w:r w:rsidR="003143FC" w:rsidRPr="00E26C17">
        <w:rPr>
          <w:rFonts w:ascii="Arial" w:hAnsi="Arial" w:cs="Arial"/>
          <w:b/>
          <w:bCs/>
          <w:color w:val="0070C0"/>
          <w:sz w:val="24"/>
          <w:szCs w:val="24"/>
          <w:lang w:eastAsia="de-AT"/>
        </w:rPr>
        <w:t>)</w:t>
      </w:r>
    </w:p>
    <w:p w14:paraId="0CC8EBCE" w14:textId="77777777" w:rsidR="004E429A" w:rsidRPr="00E26C17" w:rsidRDefault="004E429A" w:rsidP="00705A32">
      <w:pPr>
        <w:autoSpaceDE w:val="0"/>
        <w:autoSpaceDN w:val="0"/>
        <w:adjustRightInd w:val="0"/>
        <w:spacing w:after="0" w:line="240" w:lineRule="auto"/>
        <w:jc w:val="both"/>
        <w:rPr>
          <w:rFonts w:ascii="Arial" w:hAnsi="Arial" w:cs="Arial"/>
          <w:color w:val="0070C0"/>
          <w:sz w:val="24"/>
          <w:szCs w:val="24"/>
          <w:lang w:eastAsia="de-AT"/>
        </w:rPr>
      </w:pPr>
    </w:p>
    <w:p w14:paraId="130AEACC" w14:textId="62D679E0" w:rsidR="004E429A" w:rsidRPr="00E26C17" w:rsidRDefault="004E429A" w:rsidP="0026324C">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
          <w:bCs/>
          <w:color w:val="0070C0"/>
          <w:sz w:val="24"/>
          <w:szCs w:val="24"/>
          <w:lang w:eastAsia="de-AT"/>
        </w:rPr>
        <w:t xml:space="preserve">Hinweis: </w:t>
      </w:r>
      <w:r w:rsidRPr="00E26C17">
        <w:rPr>
          <w:rFonts w:ascii="Arial" w:hAnsi="Arial" w:cs="Arial"/>
          <w:bCs/>
          <w:color w:val="0070C0"/>
          <w:sz w:val="24"/>
          <w:szCs w:val="24"/>
          <w:lang w:eastAsia="de-AT"/>
        </w:rPr>
        <w:t>Die angeführten Begriffe sind bei Bedarf erweiterbar z</w:t>
      </w:r>
      <w:r w:rsidR="0026324C" w:rsidRPr="00E26C17">
        <w:rPr>
          <w:rFonts w:ascii="Arial" w:hAnsi="Arial" w:cs="Arial"/>
          <w:bCs/>
          <w:color w:val="0070C0"/>
          <w:sz w:val="24"/>
          <w:szCs w:val="24"/>
          <w:lang w:eastAsia="de-AT"/>
        </w:rPr>
        <w:t>.</w:t>
      </w:r>
      <w:r w:rsidRPr="00E26C17">
        <w:rPr>
          <w:rFonts w:ascii="Arial" w:hAnsi="Arial" w:cs="Arial"/>
          <w:bCs/>
          <w:color w:val="0070C0"/>
          <w:sz w:val="24"/>
          <w:szCs w:val="24"/>
          <w:lang w:eastAsia="de-AT"/>
        </w:rPr>
        <w:t>B</w:t>
      </w:r>
      <w:r w:rsidR="0026324C" w:rsidRPr="00E26C17">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Ausbaustufen 1,</w:t>
      </w:r>
      <w:r w:rsidR="00B46D22">
        <w:rPr>
          <w:rFonts w:ascii="Arial" w:hAnsi="Arial" w:cs="Arial"/>
          <w:bCs/>
          <w:color w:val="0070C0"/>
          <w:sz w:val="24"/>
          <w:szCs w:val="24"/>
          <w:lang w:eastAsia="de-AT"/>
        </w:rPr>
        <w:t xml:space="preserve"> </w:t>
      </w:r>
      <w:r w:rsidRPr="00E26C17">
        <w:rPr>
          <w:rFonts w:ascii="Arial" w:hAnsi="Arial" w:cs="Arial"/>
          <w:bCs/>
          <w:color w:val="0070C0"/>
          <w:sz w:val="24"/>
          <w:szCs w:val="24"/>
          <w:lang w:eastAsia="de-AT"/>
        </w:rPr>
        <w:t>2</w:t>
      </w:r>
      <w:r w:rsidR="00CB7749">
        <w:rPr>
          <w:rFonts w:ascii="Arial" w:hAnsi="Arial" w:cs="Arial"/>
          <w:bCs/>
          <w:color w:val="0070C0"/>
          <w:sz w:val="24"/>
          <w:szCs w:val="24"/>
          <w:lang w:eastAsia="de-AT"/>
        </w:rPr>
        <w:t>.</w:t>
      </w:r>
    </w:p>
    <w:p w14:paraId="24DE46FD" w14:textId="77777777" w:rsidR="004E429A" w:rsidRPr="00E26C17" w:rsidRDefault="004E429A" w:rsidP="0026324C">
      <w:pPr>
        <w:autoSpaceDE w:val="0"/>
        <w:autoSpaceDN w:val="0"/>
        <w:adjustRightInd w:val="0"/>
        <w:spacing w:after="0" w:line="240" w:lineRule="auto"/>
        <w:jc w:val="both"/>
        <w:rPr>
          <w:rFonts w:ascii="Arial" w:hAnsi="Arial" w:cs="Arial"/>
          <w:b/>
          <w:bCs/>
          <w:color w:val="0070C0"/>
          <w:sz w:val="24"/>
          <w:szCs w:val="24"/>
          <w:lang w:eastAsia="de-AT"/>
        </w:rPr>
      </w:pPr>
    </w:p>
    <w:p w14:paraId="590E611D" w14:textId="667CA9BE" w:rsidR="00CB7749" w:rsidRDefault="00A077AB" w:rsidP="00B46D22">
      <w:pPr>
        <w:autoSpaceDE w:val="0"/>
        <w:autoSpaceDN w:val="0"/>
        <w:adjustRightInd w:val="0"/>
        <w:spacing w:after="0" w:line="240" w:lineRule="auto"/>
        <w:jc w:val="both"/>
        <w:rPr>
          <w:rFonts w:ascii="Arial" w:hAnsi="Arial" w:cs="Arial"/>
          <w:b/>
          <w:bCs/>
          <w:color w:val="0070C0"/>
          <w:sz w:val="24"/>
          <w:szCs w:val="24"/>
          <w:lang w:eastAsia="de-AT"/>
        </w:rPr>
      </w:pPr>
      <w:r w:rsidRPr="00226C0C">
        <w:rPr>
          <w:rFonts w:ascii="Arial" w:hAnsi="Arial" w:cs="Arial"/>
          <w:b/>
          <w:bCs/>
          <w:color w:val="0070C0"/>
          <w:sz w:val="24"/>
          <w:szCs w:val="24"/>
          <w:lang w:eastAsia="de-AT"/>
        </w:rPr>
        <w:t>Anmerkung:</w:t>
      </w:r>
    </w:p>
    <w:p w14:paraId="5788D71B" w14:textId="37B11507" w:rsidR="00CB7749" w:rsidRDefault="00B46D22" w:rsidP="00B46D22">
      <w:pPr>
        <w:autoSpaceDE w:val="0"/>
        <w:autoSpaceDN w:val="0"/>
        <w:adjustRightInd w:val="0"/>
        <w:spacing w:after="0" w:line="240" w:lineRule="auto"/>
        <w:jc w:val="both"/>
        <w:rPr>
          <w:rFonts w:ascii="Arial" w:hAnsi="Arial" w:cs="Arial"/>
          <w:bCs/>
          <w:color w:val="0070C0"/>
          <w:sz w:val="24"/>
          <w:szCs w:val="24"/>
          <w:lang w:eastAsia="de-AT"/>
        </w:rPr>
      </w:pPr>
      <w:r w:rsidRPr="00CB7749">
        <w:rPr>
          <w:rFonts w:ascii="Arial" w:hAnsi="Arial" w:cs="Arial"/>
          <w:bCs/>
          <w:color w:val="0070C0"/>
          <w:sz w:val="24"/>
          <w:szCs w:val="24"/>
          <w:u w:val="single"/>
          <w:lang w:eastAsia="de-AT"/>
        </w:rPr>
        <w:t>Beginn der Arbeiten</w:t>
      </w:r>
      <w:r w:rsidRPr="00193A1E">
        <w:rPr>
          <w:rFonts w:ascii="Arial" w:hAnsi="Arial" w:cs="Arial"/>
          <w:bCs/>
          <w:color w:val="0070C0"/>
          <w:sz w:val="24"/>
          <w:szCs w:val="24"/>
          <w:lang w:eastAsia="de-AT"/>
        </w:rPr>
        <w:t xml:space="preserve"> ist entweder der Beginn der Bauarbeiten für die Investition oder die erste rechtsverbindliche Bestellung von Anlagenteilen oder eine andere Verpflichtung, die die Investition unumkehrbar macht, wobei der früheste dieser Zeitpunkte maßgebend ist.</w:t>
      </w:r>
      <w:r w:rsidR="001013AE" w:rsidRPr="00193A1E">
        <w:rPr>
          <w:rFonts w:ascii="Arial" w:hAnsi="Arial" w:cs="Arial"/>
          <w:bCs/>
          <w:color w:val="0070C0"/>
          <w:sz w:val="24"/>
          <w:szCs w:val="24"/>
          <w:lang w:eastAsia="de-AT"/>
        </w:rPr>
        <w:t xml:space="preserve"> Der Kauf von Grundstücken und Vorarbeiten wie die Einholung von Genehmigungen und die Erstellung vorläufiger Durchführbarkeitsstudien gelten nicht als Beginn der Arbeiten.</w:t>
      </w:r>
    </w:p>
    <w:p w14:paraId="2271A13E" w14:textId="77777777" w:rsidR="00995F3B" w:rsidRPr="00D944CE" w:rsidRDefault="00995F3B" w:rsidP="00B46D22">
      <w:pPr>
        <w:autoSpaceDE w:val="0"/>
        <w:autoSpaceDN w:val="0"/>
        <w:adjustRightInd w:val="0"/>
        <w:spacing w:after="0" w:line="240" w:lineRule="auto"/>
        <w:jc w:val="both"/>
        <w:rPr>
          <w:rFonts w:ascii="Arial" w:hAnsi="Arial" w:cs="Arial"/>
          <w:bCs/>
          <w:color w:val="0070C0"/>
          <w:sz w:val="24"/>
          <w:szCs w:val="24"/>
          <w:lang w:eastAsia="de-AT"/>
        </w:rPr>
      </w:pPr>
    </w:p>
    <w:p w14:paraId="7E561832" w14:textId="778EAB11" w:rsidR="001556CB" w:rsidRDefault="00A077AB" w:rsidP="0026324C">
      <w:pPr>
        <w:autoSpaceDE w:val="0"/>
        <w:autoSpaceDN w:val="0"/>
        <w:adjustRightInd w:val="0"/>
        <w:spacing w:after="0" w:line="240" w:lineRule="auto"/>
        <w:jc w:val="both"/>
        <w:rPr>
          <w:rFonts w:ascii="Arial" w:hAnsi="Arial" w:cs="Arial"/>
          <w:b/>
          <w:bCs/>
          <w:color w:val="0070C0"/>
          <w:sz w:val="24"/>
          <w:szCs w:val="24"/>
          <w:lang w:eastAsia="de-AT"/>
        </w:rPr>
      </w:pPr>
      <w:r w:rsidRPr="00CB7749">
        <w:rPr>
          <w:rFonts w:ascii="Arial" w:hAnsi="Arial" w:cs="Arial"/>
          <w:bCs/>
          <w:color w:val="0070C0"/>
          <w:sz w:val="24"/>
          <w:szCs w:val="24"/>
          <w:u w:val="single"/>
          <w:lang w:eastAsia="de-AT"/>
        </w:rPr>
        <w:t>Baubeginn</w:t>
      </w:r>
      <w:r w:rsidRPr="00226C0C">
        <w:rPr>
          <w:rFonts w:ascii="Arial" w:hAnsi="Arial" w:cs="Arial"/>
          <w:bCs/>
          <w:color w:val="0070C0"/>
          <w:sz w:val="24"/>
          <w:szCs w:val="24"/>
          <w:lang w:eastAsia="de-AT"/>
        </w:rPr>
        <w:t xml:space="preserve"> ist der definitive Beginn der Bauarbeiten</w:t>
      </w:r>
      <w:r w:rsidR="003143FC" w:rsidRPr="00226C0C">
        <w:rPr>
          <w:rFonts w:ascii="Arial" w:hAnsi="Arial" w:cs="Arial"/>
          <w:bCs/>
          <w:color w:val="0070C0"/>
          <w:sz w:val="24"/>
          <w:szCs w:val="24"/>
          <w:lang w:eastAsia="de-AT"/>
        </w:rPr>
        <w:t xml:space="preserve"> nach der Baustelleneinr</w:t>
      </w:r>
      <w:r w:rsidR="00356599" w:rsidRPr="00226C0C">
        <w:rPr>
          <w:rFonts w:ascii="Arial" w:hAnsi="Arial" w:cs="Arial"/>
          <w:bCs/>
          <w:color w:val="0070C0"/>
          <w:sz w:val="24"/>
          <w:szCs w:val="24"/>
          <w:lang w:eastAsia="de-AT"/>
        </w:rPr>
        <w:t>ichtung (z.B. „Bagger gräbt Künette</w:t>
      </w:r>
      <w:r w:rsidR="003143FC" w:rsidRPr="00226C0C">
        <w:rPr>
          <w:rFonts w:ascii="Arial" w:hAnsi="Arial" w:cs="Arial"/>
          <w:bCs/>
          <w:color w:val="0070C0"/>
          <w:sz w:val="24"/>
          <w:szCs w:val="24"/>
          <w:lang w:eastAsia="de-AT"/>
        </w:rPr>
        <w:t>“)</w:t>
      </w:r>
      <w:r w:rsidR="009965A8" w:rsidRPr="00226C0C">
        <w:rPr>
          <w:rFonts w:ascii="Arial" w:hAnsi="Arial" w:cs="Arial"/>
          <w:bCs/>
          <w:color w:val="0070C0"/>
          <w:sz w:val="24"/>
          <w:szCs w:val="24"/>
          <w:lang w:eastAsia="de-AT"/>
        </w:rPr>
        <w:t>.</w:t>
      </w:r>
      <w:r w:rsidR="009965A8" w:rsidRPr="00E26C17">
        <w:rPr>
          <w:rFonts w:ascii="Arial" w:hAnsi="Arial" w:cs="Arial"/>
          <w:bCs/>
          <w:color w:val="0070C0"/>
          <w:sz w:val="24"/>
          <w:szCs w:val="24"/>
          <w:lang w:eastAsia="de-AT"/>
        </w:rPr>
        <w:t xml:space="preserve"> </w:t>
      </w:r>
      <w:r w:rsidR="001556CB" w:rsidRPr="00E26C17">
        <w:rPr>
          <w:rFonts w:ascii="Arial" w:hAnsi="Arial" w:cs="Arial"/>
          <w:bCs/>
          <w:color w:val="0070C0"/>
          <w:sz w:val="24"/>
          <w:szCs w:val="24"/>
          <w:lang w:eastAsia="de-AT"/>
        </w:rPr>
        <w:t xml:space="preserve">Ausführliche, </w:t>
      </w:r>
      <w:r w:rsidR="00DB514E" w:rsidRPr="00E26C17">
        <w:rPr>
          <w:rFonts w:ascii="Arial" w:hAnsi="Arial" w:cs="Arial"/>
          <w:bCs/>
          <w:color w:val="0070C0"/>
          <w:sz w:val="24"/>
          <w:szCs w:val="24"/>
          <w:lang w:eastAsia="de-AT"/>
        </w:rPr>
        <w:t>aktuelle</w:t>
      </w:r>
      <w:r w:rsidR="001556CB" w:rsidRPr="00E26C17">
        <w:rPr>
          <w:rFonts w:ascii="Arial" w:hAnsi="Arial" w:cs="Arial"/>
          <w:bCs/>
          <w:color w:val="0070C0"/>
          <w:sz w:val="24"/>
          <w:szCs w:val="24"/>
          <w:lang w:eastAsia="de-AT"/>
        </w:rPr>
        <w:t xml:space="preserve"> und </w:t>
      </w:r>
      <w:r w:rsidR="001556CB" w:rsidRPr="00D944CE">
        <w:rPr>
          <w:rFonts w:ascii="Arial" w:hAnsi="Arial" w:cs="Arial"/>
          <w:bCs/>
          <w:color w:val="0070C0"/>
          <w:sz w:val="24"/>
          <w:szCs w:val="24"/>
          <w:lang w:eastAsia="de-AT"/>
        </w:rPr>
        <w:t>übersichtliche</w:t>
      </w:r>
      <w:r w:rsidR="001556CB" w:rsidRPr="00E26C17">
        <w:rPr>
          <w:rFonts w:ascii="Arial" w:hAnsi="Arial" w:cs="Arial"/>
          <w:bCs/>
          <w:color w:val="0070C0"/>
          <w:sz w:val="24"/>
          <w:szCs w:val="24"/>
          <w:lang w:eastAsia="de-AT"/>
        </w:rPr>
        <w:t xml:space="preserve"> Bauzeitpläne als Beilagen sind erwünscht.</w:t>
      </w:r>
      <w:r w:rsidR="00226C0C">
        <w:rPr>
          <w:rFonts w:ascii="Arial" w:hAnsi="Arial" w:cs="Arial"/>
          <w:bCs/>
          <w:color w:val="0070C0"/>
          <w:sz w:val="24"/>
          <w:szCs w:val="24"/>
          <w:lang w:eastAsia="de-AT"/>
        </w:rPr>
        <w:t xml:space="preserve"> </w:t>
      </w:r>
    </w:p>
    <w:p w14:paraId="41563F14" w14:textId="77777777" w:rsidR="00226C0C" w:rsidRDefault="00226C0C" w:rsidP="0026324C">
      <w:pPr>
        <w:autoSpaceDE w:val="0"/>
        <w:autoSpaceDN w:val="0"/>
        <w:adjustRightInd w:val="0"/>
        <w:spacing w:after="0" w:line="240" w:lineRule="auto"/>
        <w:jc w:val="both"/>
        <w:rPr>
          <w:rFonts w:ascii="Arial" w:hAnsi="Arial" w:cs="Arial"/>
          <w:b/>
          <w:bCs/>
          <w:color w:val="0070C0"/>
          <w:sz w:val="24"/>
          <w:szCs w:val="24"/>
          <w:lang w:eastAsia="de-AT"/>
        </w:rPr>
      </w:pPr>
    </w:p>
    <w:p w14:paraId="2F50B545" w14:textId="77777777" w:rsidR="001556CB" w:rsidRPr="00E26C17" w:rsidRDefault="001556CB" w:rsidP="0026324C">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lastRenderedPageBreak/>
        <w:t xml:space="preserve">Eine zeitgemäße </w:t>
      </w:r>
      <w:r w:rsidRPr="00E26C17">
        <w:rPr>
          <w:rFonts w:ascii="Arial" w:hAnsi="Arial" w:cs="Arial"/>
          <w:b/>
          <w:bCs/>
          <w:color w:val="0070C0"/>
          <w:sz w:val="24"/>
          <w:szCs w:val="24"/>
          <w:lang w:eastAsia="de-AT"/>
        </w:rPr>
        <w:t>Bilddokumentation</w:t>
      </w:r>
      <w:r w:rsidRPr="00E26C17">
        <w:rPr>
          <w:rFonts w:ascii="Arial" w:hAnsi="Arial" w:cs="Arial"/>
          <w:bCs/>
          <w:color w:val="0070C0"/>
          <w:sz w:val="24"/>
          <w:szCs w:val="24"/>
          <w:lang w:eastAsia="de-AT"/>
        </w:rPr>
        <w:t xml:space="preserve"> über den Projektverlauf ist für die Bearbeitung der Endabrechnung </w:t>
      </w:r>
      <w:r w:rsidR="004E429A" w:rsidRPr="00E26C17">
        <w:rPr>
          <w:rFonts w:ascii="Arial" w:hAnsi="Arial" w:cs="Arial"/>
          <w:bCs/>
          <w:color w:val="0070C0"/>
          <w:sz w:val="24"/>
          <w:szCs w:val="24"/>
          <w:lang w:eastAsia="de-AT"/>
        </w:rPr>
        <w:t>erforderlich</w:t>
      </w:r>
      <w:r w:rsidRPr="00E26C17">
        <w:rPr>
          <w:rFonts w:ascii="Arial" w:hAnsi="Arial" w:cs="Arial"/>
          <w:bCs/>
          <w:color w:val="0070C0"/>
          <w:sz w:val="24"/>
          <w:szCs w:val="24"/>
          <w:lang w:eastAsia="de-AT"/>
        </w:rPr>
        <w:t>.</w:t>
      </w:r>
    </w:p>
    <w:p w14:paraId="4646EE3C" w14:textId="77777777" w:rsidR="00DB514E" w:rsidRPr="00E26C17" w:rsidRDefault="00DB514E" w:rsidP="0026324C">
      <w:pPr>
        <w:autoSpaceDE w:val="0"/>
        <w:autoSpaceDN w:val="0"/>
        <w:adjustRightInd w:val="0"/>
        <w:spacing w:after="0" w:line="240" w:lineRule="auto"/>
        <w:ind w:left="3119" w:hanging="3119"/>
        <w:jc w:val="both"/>
        <w:rPr>
          <w:rFonts w:ascii="Arial" w:hAnsi="Arial" w:cs="Arial"/>
          <w:bCs/>
          <w:color w:val="0070C0"/>
          <w:sz w:val="24"/>
          <w:szCs w:val="24"/>
          <w:lang w:eastAsia="de-AT"/>
        </w:rPr>
      </w:pPr>
    </w:p>
    <w:p w14:paraId="2A2E494B" w14:textId="30FC4311" w:rsidR="00DB514E" w:rsidRDefault="00DB514E" w:rsidP="0026324C">
      <w:pPr>
        <w:autoSpaceDE w:val="0"/>
        <w:autoSpaceDN w:val="0"/>
        <w:adjustRightInd w:val="0"/>
        <w:spacing w:after="0" w:line="240" w:lineRule="auto"/>
        <w:ind w:left="3119" w:hanging="3119"/>
        <w:jc w:val="both"/>
        <w:rPr>
          <w:rFonts w:ascii="Arial" w:hAnsi="Arial" w:cs="Arial"/>
          <w:b/>
          <w:bCs/>
          <w:i/>
          <w:color w:val="0070C0"/>
          <w:sz w:val="24"/>
          <w:szCs w:val="24"/>
          <w:lang w:eastAsia="de-AT"/>
        </w:rPr>
      </w:pPr>
      <w:r w:rsidRPr="00E26C17">
        <w:rPr>
          <w:rFonts w:ascii="Arial" w:hAnsi="Arial" w:cs="Arial"/>
          <w:b/>
          <w:bCs/>
          <w:i/>
          <w:color w:val="0070C0"/>
          <w:sz w:val="24"/>
          <w:szCs w:val="24"/>
          <w:u w:val="single"/>
          <w:lang w:eastAsia="de-AT"/>
        </w:rPr>
        <w:t>Besonders zu beachten</w:t>
      </w:r>
      <w:r w:rsidR="0026324C" w:rsidRPr="00E26C17">
        <w:rPr>
          <w:rFonts w:ascii="Arial" w:hAnsi="Arial" w:cs="Arial"/>
          <w:b/>
          <w:bCs/>
          <w:i/>
          <w:color w:val="0070C0"/>
          <w:sz w:val="24"/>
          <w:szCs w:val="24"/>
          <w:lang w:eastAsia="de-AT"/>
        </w:rPr>
        <w:t>:</w:t>
      </w:r>
      <w:r w:rsidR="0026324C" w:rsidRPr="00E26C17">
        <w:rPr>
          <w:rFonts w:ascii="Arial" w:hAnsi="Arial" w:cs="Arial"/>
          <w:b/>
          <w:bCs/>
          <w:i/>
          <w:color w:val="0070C0"/>
          <w:sz w:val="24"/>
          <w:szCs w:val="24"/>
          <w:lang w:eastAsia="de-AT"/>
        </w:rPr>
        <w:tab/>
      </w:r>
      <w:r w:rsidR="00C643D7" w:rsidRPr="00E26C17">
        <w:rPr>
          <w:rFonts w:ascii="Arial" w:hAnsi="Arial" w:cs="Arial"/>
          <w:b/>
          <w:bCs/>
          <w:i/>
          <w:color w:val="0070C0"/>
          <w:sz w:val="24"/>
          <w:szCs w:val="24"/>
          <w:lang w:eastAsia="de-AT"/>
        </w:rPr>
        <w:t xml:space="preserve">Der Zeitpunkt </w:t>
      </w:r>
      <w:r w:rsidR="00F337AD" w:rsidRPr="00E26C17">
        <w:rPr>
          <w:rFonts w:ascii="Arial" w:hAnsi="Arial" w:cs="Arial"/>
          <w:b/>
          <w:bCs/>
          <w:i/>
          <w:color w:val="0070C0"/>
          <w:sz w:val="24"/>
          <w:szCs w:val="24"/>
          <w:lang w:eastAsia="de-AT"/>
        </w:rPr>
        <w:t xml:space="preserve">des Einlangens des </w:t>
      </w:r>
      <w:r w:rsidRPr="00E26C17">
        <w:rPr>
          <w:rFonts w:ascii="Arial" w:hAnsi="Arial" w:cs="Arial"/>
          <w:b/>
          <w:bCs/>
          <w:i/>
          <w:color w:val="0070C0"/>
          <w:sz w:val="24"/>
          <w:szCs w:val="24"/>
          <w:lang w:eastAsia="de-AT"/>
        </w:rPr>
        <w:t>Projekta</w:t>
      </w:r>
      <w:r w:rsidR="00F337AD" w:rsidRPr="00E26C17">
        <w:rPr>
          <w:rFonts w:ascii="Arial" w:hAnsi="Arial" w:cs="Arial"/>
          <w:b/>
          <w:bCs/>
          <w:i/>
          <w:color w:val="0070C0"/>
          <w:sz w:val="24"/>
          <w:szCs w:val="24"/>
          <w:lang w:eastAsia="de-AT"/>
        </w:rPr>
        <w:t>ntrages beim</w:t>
      </w:r>
      <w:r w:rsidR="0026324C" w:rsidRPr="00E26C17">
        <w:rPr>
          <w:rFonts w:ascii="Arial" w:hAnsi="Arial" w:cs="Arial"/>
          <w:b/>
          <w:bCs/>
          <w:i/>
          <w:color w:val="0070C0"/>
          <w:sz w:val="24"/>
          <w:szCs w:val="24"/>
          <w:lang w:eastAsia="de-AT"/>
        </w:rPr>
        <w:br/>
      </w:r>
      <w:r w:rsidR="003D42DA" w:rsidRPr="001013AE">
        <w:rPr>
          <w:rFonts w:ascii="Arial" w:hAnsi="Arial" w:cs="Arial"/>
          <w:b/>
          <w:bCs/>
          <w:i/>
          <w:color w:val="0070C0"/>
          <w:sz w:val="24"/>
          <w:szCs w:val="24"/>
          <w:lang w:eastAsia="de-AT"/>
        </w:rPr>
        <w:t>Bundesministerium für Nachhaltigkeit und Tourismus (BMNT)</w:t>
      </w:r>
      <w:r w:rsidR="003D42DA">
        <w:rPr>
          <w:rFonts w:ascii="Arial" w:hAnsi="Arial" w:cs="Arial"/>
          <w:b/>
          <w:bCs/>
          <w:i/>
          <w:color w:val="0070C0"/>
          <w:sz w:val="24"/>
          <w:szCs w:val="24"/>
          <w:lang w:eastAsia="de-AT"/>
        </w:rPr>
        <w:t xml:space="preserve"> </w:t>
      </w:r>
      <w:r w:rsidR="007D789C" w:rsidRPr="00E26C17">
        <w:rPr>
          <w:rFonts w:ascii="Arial" w:hAnsi="Arial" w:cs="Arial"/>
          <w:b/>
          <w:bCs/>
          <w:i/>
          <w:color w:val="0070C0"/>
          <w:sz w:val="24"/>
          <w:szCs w:val="24"/>
          <w:lang w:eastAsia="de-AT"/>
        </w:rPr>
        <w:t>mu</w:t>
      </w:r>
      <w:r w:rsidRPr="00E26C17">
        <w:rPr>
          <w:rFonts w:ascii="Arial" w:hAnsi="Arial" w:cs="Arial"/>
          <w:b/>
          <w:bCs/>
          <w:i/>
          <w:color w:val="0070C0"/>
          <w:sz w:val="24"/>
          <w:szCs w:val="24"/>
          <w:lang w:eastAsia="de-AT"/>
        </w:rPr>
        <w:t>ss</w:t>
      </w:r>
      <w:r w:rsidR="00C34AC8" w:rsidRPr="00E26C17">
        <w:rPr>
          <w:rFonts w:ascii="Arial" w:hAnsi="Arial" w:cs="Arial"/>
          <w:b/>
          <w:bCs/>
          <w:i/>
          <w:color w:val="0070C0"/>
          <w:sz w:val="24"/>
          <w:szCs w:val="24"/>
          <w:lang w:eastAsia="de-AT"/>
        </w:rPr>
        <w:t xml:space="preserve"> </w:t>
      </w:r>
      <w:r w:rsidR="001013AE">
        <w:rPr>
          <w:rFonts w:ascii="Arial" w:hAnsi="Arial" w:cs="Arial"/>
          <w:b/>
          <w:bCs/>
          <w:i/>
          <w:color w:val="0070C0"/>
          <w:sz w:val="24"/>
          <w:szCs w:val="24"/>
          <w:lang w:eastAsia="de-AT"/>
        </w:rPr>
        <w:t>zwingend</w:t>
      </w:r>
      <w:r w:rsidR="001013AE" w:rsidRPr="00E26C17">
        <w:rPr>
          <w:rFonts w:ascii="Arial" w:hAnsi="Arial" w:cs="Arial"/>
          <w:b/>
          <w:bCs/>
          <w:i/>
          <w:color w:val="0070C0"/>
          <w:sz w:val="24"/>
          <w:szCs w:val="24"/>
          <w:lang w:eastAsia="de-AT"/>
        </w:rPr>
        <w:t xml:space="preserve"> </w:t>
      </w:r>
      <w:r w:rsidR="00C34AC8" w:rsidRPr="00E26C17">
        <w:rPr>
          <w:rFonts w:ascii="Arial" w:hAnsi="Arial" w:cs="Arial"/>
          <w:b/>
          <w:bCs/>
          <w:i/>
          <w:color w:val="0070C0"/>
          <w:sz w:val="24"/>
          <w:szCs w:val="24"/>
          <w:lang w:eastAsia="de-AT"/>
        </w:rPr>
        <w:t>vor dem</w:t>
      </w:r>
      <w:r w:rsidR="00C643D7" w:rsidRPr="00E26C17">
        <w:rPr>
          <w:rFonts w:ascii="Arial" w:hAnsi="Arial" w:cs="Arial"/>
          <w:b/>
          <w:bCs/>
          <w:i/>
          <w:color w:val="0070C0"/>
          <w:sz w:val="24"/>
          <w:szCs w:val="24"/>
          <w:lang w:eastAsia="de-AT"/>
        </w:rPr>
        <w:t xml:space="preserve"> </w:t>
      </w:r>
      <w:r w:rsidR="003C07C2">
        <w:rPr>
          <w:rFonts w:ascii="Arial" w:hAnsi="Arial" w:cs="Arial"/>
          <w:b/>
          <w:bCs/>
          <w:i/>
          <w:color w:val="0070C0"/>
          <w:sz w:val="24"/>
          <w:szCs w:val="24"/>
          <w:lang w:eastAsia="de-AT"/>
        </w:rPr>
        <w:t>Beginn der Arbeiten</w:t>
      </w:r>
      <w:r w:rsidR="003C07C2" w:rsidRPr="00E26C17">
        <w:rPr>
          <w:rFonts w:ascii="Arial" w:hAnsi="Arial" w:cs="Arial"/>
          <w:b/>
          <w:bCs/>
          <w:i/>
          <w:color w:val="0070C0"/>
          <w:sz w:val="24"/>
          <w:szCs w:val="24"/>
          <w:lang w:eastAsia="de-AT"/>
        </w:rPr>
        <w:t xml:space="preserve"> </w:t>
      </w:r>
      <w:r w:rsidR="00C643D7" w:rsidRPr="00E26C17">
        <w:rPr>
          <w:rFonts w:ascii="Arial" w:hAnsi="Arial" w:cs="Arial"/>
          <w:b/>
          <w:bCs/>
          <w:i/>
          <w:color w:val="0070C0"/>
          <w:sz w:val="24"/>
          <w:szCs w:val="24"/>
          <w:lang w:eastAsia="de-AT"/>
        </w:rPr>
        <w:t>liegen!</w:t>
      </w:r>
    </w:p>
    <w:p w14:paraId="4CBE7F63" w14:textId="77777777" w:rsidR="00226C0C" w:rsidRDefault="00226C0C" w:rsidP="0026324C">
      <w:pPr>
        <w:autoSpaceDE w:val="0"/>
        <w:autoSpaceDN w:val="0"/>
        <w:adjustRightInd w:val="0"/>
        <w:spacing w:after="0" w:line="240" w:lineRule="auto"/>
        <w:ind w:left="3119" w:hanging="3119"/>
        <w:jc w:val="both"/>
        <w:rPr>
          <w:rFonts w:ascii="Arial" w:hAnsi="Arial" w:cs="Arial"/>
          <w:b/>
          <w:bCs/>
          <w:i/>
          <w:color w:val="0070C0"/>
          <w:sz w:val="24"/>
          <w:szCs w:val="24"/>
          <w:lang w:eastAsia="de-AT"/>
        </w:rPr>
      </w:pPr>
    </w:p>
    <w:p w14:paraId="4329DB32" w14:textId="77777777" w:rsidR="00226C0C" w:rsidRPr="00E26C17" w:rsidRDefault="00226C0C" w:rsidP="0026324C">
      <w:pPr>
        <w:autoSpaceDE w:val="0"/>
        <w:autoSpaceDN w:val="0"/>
        <w:adjustRightInd w:val="0"/>
        <w:spacing w:after="0" w:line="240" w:lineRule="auto"/>
        <w:ind w:left="3119" w:hanging="3119"/>
        <w:jc w:val="both"/>
        <w:rPr>
          <w:rFonts w:ascii="Arial" w:hAnsi="Arial" w:cs="Arial"/>
          <w:b/>
          <w:bCs/>
          <w:i/>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26324C" w:rsidRPr="00E83636" w14:paraId="2BDC6056" w14:textId="77777777" w:rsidTr="00E83636">
        <w:tc>
          <w:tcPr>
            <w:tcW w:w="9669" w:type="dxa"/>
            <w:shd w:val="clear" w:color="auto" w:fill="8DB3E2"/>
          </w:tcPr>
          <w:p w14:paraId="37CAEC06" w14:textId="77777777" w:rsidR="0026324C" w:rsidRPr="00E83636" w:rsidRDefault="0026324C"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376EF">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8:</w:t>
            </w:r>
          </w:p>
          <w:p w14:paraId="7ECD7A5E" w14:textId="77777777" w:rsidR="0026324C" w:rsidRPr="00E83636" w:rsidRDefault="0026324C"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bCs/>
                <w:sz w:val="24"/>
                <w:szCs w:val="24"/>
                <w:lang w:eastAsia="de-AT"/>
              </w:rPr>
              <w:t>Gegliederte Darstellung (Kostenberechnung) der zur Ausführung des Baues veranschlagten Gesamtkosten.</w:t>
            </w:r>
          </w:p>
        </w:tc>
      </w:tr>
    </w:tbl>
    <w:p w14:paraId="40688435" w14:textId="77777777" w:rsidR="0026324C" w:rsidRPr="00E26C17" w:rsidRDefault="0026324C" w:rsidP="0026324C">
      <w:pPr>
        <w:autoSpaceDE w:val="0"/>
        <w:autoSpaceDN w:val="0"/>
        <w:adjustRightInd w:val="0"/>
        <w:spacing w:after="0" w:line="240" w:lineRule="auto"/>
        <w:ind w:left="3119" w:hanging="3119"/>
        <w:jc w:val="both"/>
        <w:rPr>
          <w:rFonts w:ascii="Arial" w:hAnsi="Arial" w:cs="Arial"/>
          <w:bCs/>
          <w:color w:val="0070C0"/>
          <w:sz w:val="24"/>
          <w:szCs w:val="24"/>
          <w:lang w:eastAsia="de-AT"/>
        </w:rPr>
      </w:pPr>
    </w:p>
    <w:p w14:paraId="04A4AB3E" w14:textId="77777777" w:rsidR="00226C0C" w:rsidRDefault="00226C0C" w:rsidP="00B5651C">
      <w:pPr>
        <w:autoSpaceDE w:val="0"/>
        <w:autoSpaceDN w:val="0"/>
        <w:adjustRightInd w:val="0"/>
        <w:spacing w:after="0" w:line="240" w:lineRule="auto"/>
        <w:jc w:val="both"/>
        <w:rPr>
          <w:rFonts w:ascii="Arial" w:hAnsi="Arial" w:cs="Arial"/>
          <w:b/>
          <w:color w:val="0070C0"/>
          <w:sz w:val="24"/>
          <w:szCs w:val="24"/>
          <w:u w:val="single"/>
          <w:lang w:eastAsia="de-AT"/>
        </w:rPr>
      </w:pPr>
    </w:p>
    <w:p w14:paraId="3C4A0FAA" w14:textId="77777777" w:rsidR="00B5651C" w:rsidRPr="00E26C17" w:rsidRDefault="00B5651C" w:rsidP="00B5651C">
      <w:pPr>
        <w:autoSpaceDE w:val="0"/>
        <w:autoSpaceDN w:val="0"/>
        <w:adjustRightInd w:val="0"/>
        <w:spacing w:after="0" w:line="240" w:lineRule="auto"/>
        <w:jc w:val="both"/>
        <w:rPr>
          <w:rFonts w:ascii="Arial" w:hAnsi="Arial" w:cs="Arial"/>
          <w:color w:val="0070C0"/>
          <w:sz w:val="24"/>
          <w:szCs w:val="24"/>
          <w:lang w:eastAsia="de-AT"/>
        </w:rPr>
      </w:pPr>
      <w:r w:rsidRPr="00B512F0">
        <w:rPr>
          <w:rFonts w:ascii="Arial" w:hAnsi="Arial" w:cs="Arial"/>
          <w:color w:val="0070C0"/>
          <w:sz w:val="24"/>
          <w:szCs w:val="24"/>
          <w:lang w:eastAsia="de-AT"/>
        </w:rPr>
        <w:t xml:space="preserve">Zuschüsse von Endverbrauchern/Abnehmern </w:t>
      </w:r>
      <w:r w:rsidR="00F0332F" w:rsidRPr="00B512F0">
        <w:rPr>
          <w:rFonts w:ascii="Arial" w:hAnsi="Arial" w:cs="Arial"/>
          <w:color w:val="0070C0"/>
          <w:sz w:val="24"/>
          <w:szCs w:val="24"/>
          <w:lang w:eastAsia="de-AT"/>
        </w:rPr>
        <w:t>zur Abdeckung von Anschaffungs- und Herstellungskosten</w:t>
      </w:r>
      <w:r w:rsidRPr="00B512F0">
        <w:rPr>
          <w:rFonts w:ascii="Arial" w:hAnsi="Arial" w:cs="Arial"/>
          <w:color w:val="0070C0"/>
          <w:sz w:val="24"/>
          <w:szCs w:val="24"/>
          <w:lang w:eastAsia="de-AT"/>
        </w:rPr>
        <w:t xml:space="preserve"> (z</w:t>
      </w:r>
      <w:r w:rsidR="001F4F87" w:rsidRPr="00B512F0">
        <w:rPr>
          <w:rFonts w:ascii="Arial" w:hAnsi="Arial" w:cs="Arial"/>
          <w:color w:val="0070C0"/>
          <w:sz w:val="24"/>
          <w:szCs w:val="24"/>
          <w:lang w:eastAsia="de-AT"/>
        </w:rPr>
        <w:t>.</w:t>
      </w:r>
      <w:r w:rsidRPr="00B512F0">
        <w:rPr>
          <w:rFonts w:ascii="Arial" w:hAnsi="Arial" w:cs="Arial"/>
          <w:color w:val="0070C0"/>
          <w:sz w:val="24"/>
          <w:szCs w:val="24"/>
          <w:lang w:eastAsia="de-AT"/>
        </w:rPr>
        <w:t>B</w:t>
      </w:r>
      <w:r w:rsidR="001F4F87" w:rsidRPr="00B512F0">
        <w:rPr>
          <w:rFonts w:ascii="Arial" w:hAnsi="Arial" w:cs="Arial"/>
          <w:color w:val="0070C0"/>
          <w:sz w:val="24"/>
          <w:szCs w:val="24"/>
          <w:lang w:eastAsia="de-AT"/>
        </w:rPr>
        <w:t>.</w:t>
      </w:r>
      <w:r w:rsidRPr="00B512F0">
        <w:rPr>
          <w:rFonts w:ascii="Arial" w:hAnsi="Arial" w:cs="Arial"/>
          <w:color w:val="0070C0"/>
          <w:sz w:val="24"/>
          <w:szCs w:val="24"/>
          <w:lang w:eastAsia="de-AT"/>
        </w:rPr>
        <w:t xml:space="preserve"> Baukostenzuschüsse, Anschlusskostenbeiträge etc.) sind im Zuge der Berechnung der förder</w:t>
      </w:r>
      <w:r w:rsidR="007F27A6">
        <w:rPr>
          <w:rFonts w:ascii="Arial" w:hAnsi="Arial" w:cs="Arial"/>
          <w:color w:val="0070C0"/>
          <w:sz w:val="24"/>
          <w:szCs w:val="24"/>
          <w:lang w:eastAsia="de-AT"/>
        </w:rPr>
        <w:t>ungs</w:t>
      </w:r>
      <w:r w:rsidRPr="00B512F0">
        <w:rPr>
          <w:rFonts w:ascii="Arial" w:hAnsi="Arial" w:cs="Arial"/>
          <w:color w:val="0070C0"/>
          <w:sz w:val="24"/>
          <w:szCs w:val="24"/>
          <w:lang w:eastAsia="de-AT"/>
        </w:rPr>
        <w:t>baren Investitionskosten in Abzug zu bringen. Nur der tatsächlich selbst vom Förder</w:t>
      </w:r>
      <w:r w:rsidR="007F27A6">
        <w:rPr>
          <w:rFonts w:ascii="Arial" w:hAnsi="Arial" w:cs="Arial"/>
          <w:color w:val="0070C0"/>
          <w:sz w:val="24"/>
          <w:szCs w:val="24"/>
          <w:lang w:eastAsia="de-AT"/>
        </w:rPr>
        <w:t>ungs</w:t>
      </w:r>
      <w:r w:rsidRPr="00B512F0">
        <w:rPr>
          <w:rFonts w:ascii="Arial" w:hAnsi="Arial" w:cs="Arial"/>
          <w:color w:val="0070C0"/>
          <w:sz w:val="24"/>
          <w:szCs w:val="24"/>
          <w:lang w:eastAsia="de-AT"/>
        </w:rPr>
        <w:t>werber getragene Teil der Investitionskosten (Gesamtinvestitionskosten abzüglich der von Endverbrauchern/Abneh</w:t>
      </w:r>
      <w:r w:rsidR="008A40AD">
        <w:rPr>
          <w:rFonts w:ascii="Arial" w:hAnsi="Arial" w:cs="Arial"/>
          <w:color w:val="0070C0"/>
          <w:sz w:val="24"/>
          <w:szCs w:val="24"/>
          <w:lang w:eastAsia="de-AT"/>
        </w:rPr>
        <w:t>mern gezahlten</w:t>
      </w:r>
      <w:r w:rsidRPr="00B512F0">
        <w:rPr>
          <w:rFonts w:ascii="Arial" w:hAnsi="Arial" w:cs="Arial"/>
          <w:color w:val="0070C0"/>
          <w:sz w:val="24"/>
          <w:szCs w:val="24"/>
          <w:lang w:eastAsia="de-AT"/>
        </w:rPr>
        <w:t xml:space="preserve"> Zuschüsse) dient als Grundlage fü</w:t>
      </w:r>
      <w:r w:rsidR="008A40AD">
        <w:rPr>
          <w:rFonts w:ascii="Arial" w:hAnsi="Arial" w:cs="Arial"/>
          <w:color w:val="0070C0"/>
          <w:sz w:val="24"/>
          <w:szCs w:val="24"/>
          <w:lang w:eastAsia="de-AT"/>
        </w:rPr>
        <w:t>r die Berechnung der Förder</w:t>
      </w:r>
      <w:r w:rsidR="007F27A6">
        <w:rPr>
          <w:rFonts w:ascii="Arial" w:hAnsi="Arial" w:cs="Arial"/>
          <w:color w:val="0070C0"/>
          <w:sz w:val="24"/>
          <w:szCs w:val="24"/>
          <w:lang w:eastAsia="de-AT"/>
        </w:rPr>
        <w:t>ungs</w:t>
      </w:r>
      <w:r w:rsidR="008A40AD">
        <w:rPr>
          <w:rFonts w:ascii="Arial" w:hAnsi="Arial" w:cs="Arial"/>
          <w:color w:val="0070C0"/>
          <w:sz w:val="24"/>
          <w:szCs w:val="24"/>
          <w:lang w:eastAsia="de-AT"/>
        </w:rPr>
        <w:t>höhe</w:t>
      </w:r>
      <w:r w:rsidRPr="00B512F0">
        <w:rPr>
          <w:rFonts w:ascii="Arial" w:hAnsi="Arial" w:cs="Arial"/>
          <w:color w:val="0070C0"/>
          <w:sz w:val="24"/>
          <w:szCs w:val="24"/>
          <w:lang w:eastAsia="de-AT"/>
        </w:rPr>
        <w:t xml:space="preserve"> </w:t>
      </w:r>
      <w:r w:rsidR="00F0332F" w:rsidRPr="00B512F0">
        <w:rPr>
          <w:rFonts w:ascii="Arial" w:hAnsi="Arial" w:cs="Arial"/>
          <w:color w:val="0070C0"/>
          <w:sz w:val="24"/>
          <w:szCs w:val="24"/>
          <w:lang w:eastAsia="de-AT"/>
        </w:rPr>
        <w:t>(Details siehe Aktenvermerk „Stellungnahme zur Behandlung von BKZ“)</w:t>
      </w:r>
      <w:r w:rsidR="008A40AD">
        <w:rPr>
          <w:rFonts w:ascii="Arial" w:hAnsi="Arial" w:cs="Arial"/>
          <w:color w:val="0070C0"/>
          <w:sz w:val="24"/>
          <w:szCs w:val="24"/>
          <w:lang w:eastAsia="de-AT"/>
        </w:rPr>
        <w:t>.</w:t>
      </w:r>
    </w:p>
    <w:p w14:paraId="0047B1B2" w14:textId="77777777" w:rsidR="00B5651C" w:rsidRPr="00E26C17" w:rsidRDefault="00B5651C" w:rsidP="00705A32">
      <w:pPr>
        <w:autoSpaceDE w:val="0"/>
        <w:autoSpaceDN w:val="0"/>
        <w:adjustRightInd w:val="0"/>
        <w:spacing w:after="0" w:line="240" w:lineRule="auto"/>
        <w:jc w:val="both"/>
        <w:rPr>
          <w:rFonts w:ascii="Arial" w:hAnsi="Arial" w:cs="Arial"/>
          <w:color w:val="0070C0"/>
          <w:sz w:val="24"/>
          <w:szCs w:val="24"/>
          <w:lang w:eastAsia="de-AT"/>
        </w:rPr>
      </w:pPr>
    </w:p>
    <w:p w14:paraId="5978B156" w14:textId="77777777" w:rsidR="00ED4818" w:rsidRPr="00226C0C" w:rsidRDefault="00ED4818" w:rsidP="00CE4D9D">
      <w:pPr>
        <w:autoSpaceDE w:val="0"/>
        <w:autoSpaceDN w:val="0"/>
        <w:adjustRightInd w:val="0"/>
        <w:spacing w:after="0" w:line="240" w:lineRule="auto"/>
        <w:rPr>
          <w:rFonts w:ascii="Arial" w:hAnsi="Arial" w:cs="Arial"/>
          <w:b/>
          <w:bCs/>
          <w:color w:val="0070C0"/>
          <w:sz w:val="24"/>
          <w:szCs w:val="24"/>
          <w:u w:val="single"/>
          <w:lang w:eastAsia="de-AT"/>
        </w:rPr>
      </w:pPr>
      <w:r w:rsidRPr="00226C0C">
        <w:rPr>
          <w:rFonts w:ascii="Arial" w:hAnsi="Arial" w:cs="Arial"/>
          <w:b/>
          <w:bCs/>
          <w:color w:val="0070C0"/>
          <w:sz w:val="24"/>
          <w:szCs w:val="24"/>
          <w:u w:val="single"/>
          <w:lang w:eastAsia="de-AT"/>
        </w:rPr>
        <w:t>Für die Ermittlung der Förder</w:t>
      </w:r>
      <w:r w:rsidR="004E429A" w:rsidRPr="00226C0C">
        <w:rPr>
          <w:rFonts w:ascii="Arial" w:hAnsi="Arial" w:cs="Arial"/>
          <w:b/>
          <w:bCs/>
          <w:color w:val="0070C0"/>
          <w:sz w:val="24"/>
          <w:szCs w:val="24"/>
          <w:u w:val="single"/>
          <w:lang w:eastAsia="de-AT"/>
        </w:rPr>
        <w:t>ungs</w:t>
      </w:r>
      <w:r w:rsidRPr="00226C0C">
        <w:rPr>
          <w:rFonts w:ascii="Arial" w:hAnsi="Arial" w:cs="Arial"/>
          <w:b/>
          <w:bCs/>
          <w:color w:val="0070C0"/>
          <w:sz w:val="24"/>
          <w:szCs w:val="24"/>
          <w:u w:val="single"/>
          <w:lang w:eastAsia="de-AT"/>
        </w:rPr>
        <w:t>höhe</w:t>
      </w:r>
      <w:r w:rsidR="00B704FA" w:rsidRPr="00226C0C">
        <w:rPr>
          <w:rFonts w:ascii="Arial" w:hAnsi="Arial" w:cs="Arial"/>
          <w:b/>
          <w:bCs/>
          <w:color w:val="0070C0"/>
          <w:sz w:val="24"/>
          <w:szCs w:val="24"/>
          <w:u w:val="single"/>
          <w:lang w:eastAsia="de-AT"/>
        </w:rPr>
        <w:t xml:space="preserve"> s</w:t>
      </w:r>
      <w:r w:rsidRPr="00226C0C">
        <w:rPr>
          <w:rFonts w:ascii="Arial" w:hAnsi="Arial" w:cs="Arial"/>
          <w:b/>
          <w:bCs/>
          <w:color w:val="0070C0"/>
          <w:sz w:val="24"/>
          <w:szCs w:val="24"/>
          <w:u w:val="single"/>
          <w:lang w:eastAsia="de-AT"/>
        </w:rPr>
        <w:t>ind die Investitionskosten nach der untenstehenden Struktur unbedingt aufzugliedern:</w:t>
      </w:r>
    </w:p>
    <w:p w14:paraId="06380883" w14:textId="77777777" w:rsidR="00B704FA" w:rsidRPr="00E26C17" w:rsidRDefault="00B704FA" w:rsidP="003B4CC8">
      <w:pPr>
        <w:pStyle w:val="KeinLeerraum"/>
        <w:rPr>
          <w:rFonts w:ascii="Arial" w:hAnsi="Arial" w:cs="Arial"/>
          <w:bCs/>
          <w:color w:val="0070C0"/>
          <w:sz w:val="24"/>
          <w:szCs w:val="24"/>
          <w:lang w:eastAsia="de-AT"/>
        </w:rPr>
      </w:pPr>
    </w:p>
    <w:p w14:paraId="2EAB4A67" w14:textId="77777777" w:rsidR="007D2149" w:rsidRDefault="007D2149" w:rsidP="00B5651C">
      <w:pPr>
        <w:pStyle w:val="KeinLeerraum"/>
        <w:rPr>
          <w:rFonts w:ascii="Arial" w:hAnsi="Arial" w:cs="Arial"/>
          <w:bCs/>
          <w:color w:val="0070C0"/>
          <w:sz w:val="24"/>
          <w:szCs w:val="24"/>
          <w:lang w:eastAsia="de-AT"/>
        </w:rPr>
      </w:pPr>
      <w:r w:rsidRPr="00E26C17">
        <w:rPr>
          <w:rFonts w:ascii="Arial" w:hAnsi="Arial" w:cs="Arial"/>
          <w:bCs/>
          <w:color w:val="0070C0"/>
          <w:sz w:val="24"/>
          <w:szCs w:val="24"/>
          <w:lang w:eastAsia="de-AT"/>
        </w:rPr>
        <w:t>Baukostenzuschüsse, Anschlusskostenbeiträge und sonstige Zuschüsse von</w:t>
      </w:r>
      <w:r w:rsidR="00FE11E5">
        <w:rPr>
          <w:rFonts w:ascii="Arial" w:hAnsi="Arial" w:cs="Arial"/>
          <w:bCs/>
          <w:color w:val="0070C0"/>
          <w:sz w:val="24"/>
          <w:szCs w:val="24"/>
          <w:lang w:eastAsia="de-AT"/>
        </w:rPr>
        <w:t xml:space="preserve"> Endverbrauchern/Abnehmern sind </w:t>
      </w:r>
      <w:r w:rsidRPr="00E26C17">
        <w:rPr>
          <w:rFonts w:ascii="Arial" w:hAnsi="Arial" w:cs="Arial"/>
          <w:bCs/>
          <w:color w:val="0070C0"/>
          <w:sz w:val="24"/>
          <w:szCs w:val="24"/>
          <w:lang w:eastAsia="de-AT"/>
        </w:rPr>
        <w:t>anzugeben.</w:t>
      </w:r>
    </w:p>
    <w:p w14:paraId="7C522FD3" w14:textId="77777777" w:rsidR="00FE11E5" w:rsidRPr="00E26C17" w:rsidRDefault="00FE11E5" w:rsidP="00B5651C">
      <w:pPr>
        <w:pStyle w:val="KeinLeerraum"/>
        <w:rPr>
          <w:rFonts w:ascii="Arial" w:hAnsi="Arial" w:cs="Arial"/>
          <w:bCs/>
          <w:color w:val="0070C0"/>
          <w:sz w:val="24"/>
          <w:szCs w:val="24"/>
          <w:lang w:eastAsia="de-AT"/>
        </w:rPr>
      </w:pPr>
      <w:r>
        <w:rPr>
          <w:rFonts w:ascii="Arial" w:hAnsi="Arial" w:cs="Arial"/>
          <w:bCs/>
          <w:color w:val="0070C0"/>
          <w:sz w:val="24"/>
          <w:szCs w:val="24"/>
          <w:lang w:eastAsia="de-AT"/>
        </w:rPr>
        <w:t>Es ist eine detaillierte Aufgliederung und Zuordnung der Zuschüsse zu liefern.</w:t>
      </w:r>
    </w:p>
    <w:p w14:paraId="7801ACC2" w14:textId="77777777" w:rsidR="00F22286" w:rsidRPr="00E26C17" w:rsidRDefault="00F22286" w:rsidP="00CE4D9D">
      <w:pPr>
        <w:autoSpaceDE w:val="0"/>
        <w:autoSpaceDN w:val="0"/>
        <w:adjustRightInd w:val="0"/>
        <w:spacing w:after="0" w:line="240" w:lineRule="auto"/>
        <w:rPr>
          <w:rFonts w:ascii="Arial" w:hAnsi="Arial" w:cs="Arial"/>
          <w:bCs/>
          <w:color w:val="0070C0"/>
          <w:sz w:val="24"/>
          <w:szCs w:val="24"/>
          <w:lang w:val="de-DE" w:eastAsia="de-AT"/>
        </w:rPr>
      </w:pPr>
    </w:p>
    <w:p w14:paraId="734D7919" w14:textId="77777777" w:rsidR="00ED4818" w:rsidRPr="00E26C17" w:rsidRDefault="00ED4818" w:rsidP="00CE4D9D">
      <w:pPr>
        <w:autoSpaceDE w:val="0"/>
        <w:autoSpaceDN w:val="0"/>
        <w:adjustRightInd w:val="0"/>
        <w:spacing w:after="0" w:line="240" w:lineRule="auto"/>
        <w:rPr>
          <w:rFonts w:ascii="Arial" w:hAnsi="Arial" w:cs="Arial"/>
          <w:b/>
          <w:bCs/>
          <w:color w:val="0070C0"/>
          <w:sz w:val="28"/>
          <w:szCs w:val="28"/>
          <w:lang w:eastAsia="de-AT"/>
        </w:rPr>
      </w:pPr>
      <w:r w:rsidRPr="00E26C17">
        <w:rPr>
          <w:rFonts w:ascii="Arial" w:hAnsi="Arial" w:cs="Arial"/>
          <w:b/>
          <w:bCs/>
          <w:sz w:val="28"/>
          <w:szCs w:val="28"/>
          <w:lang w:eastAsia="de-AT"/>
        </w:rPr>
        <w:t>FW Ausbauprojekt</w:t>
      </w:r>
      <w:r w:rsidR="005E453A" w:rsidRPr="00E26C17">
        <w:rPr>
          <w:rFonts w:ascii="Arial" w:hAnsi="Arial" w:cs="Arial"/>
          <w:b/>
          <w:bCs/>
          <w:sz w:val="28"/>
          <w:szCs w:val="28"/>
          <w:lang w:eastAsia="de-AT"/>
        </w:rPr>
        <w:t xml:space="preserve"> (</w:t>
      </w:r>
      <w:r w:rsidR="005E453A" w:rsidRPr="00E26C17">
        <w:rPr>
          <w:rFonts w:ascii="Arial" w:hAnsi="Arial" w:cs="Arial"/>
          <w:b/>
          <w:bCs/>
          <w:color w:val="0070C0"/>
          <w:sz w:val="28"/>
          <w:szCs w:val="28"/>
          <w:lang w:eastAsia="de-AT"/>
        </w:rPr>
        <w:t>wenn Antragsgegenstand)</w:t>
      </w:r>
    </w:p>
    <w:p w14:paraId="7E2BA033" w14:textId="77777777" w:rsidR="00ED4818" w:rsidRPr="00E26C17" w:rsidRDefault="00697FF0" w:rsidP="00697FF0">
      <w:pPr>
        <w:autoSpaceDE w:val="0"/>
        <w:autoSpaceDN w:val="0"/>
        <w:adjustRightInd w:val="0"/>
        <w:spacing w:after="0" w:line="240" w:lineRule="auto"/>
        <w:ind w:left="709"/>
        <w:rPr>
          <w:rFonts w:ascii="Arial" w:hAnsi="Arial" w:cs="Arial"/>
          <w:bCs/>
          <w:color w:val="0070C0"/>
          <w:sz w:val="24"/>
          <w:szCs w:val="24"/>
          <w:lang w:eastAsia="de-AT"/>
        </w:rPr>
      </w:pPr>
      <w:r w:rsidRPr="00E26C17">
        <w:rPr>
          <w:rFonts w:ascii="Arial" w:hAnsi="Arial" w:cs="Arial"/>
          <w:bCs/>
          <w:color w:val="0070C0"/>
          <w:sz w:val="24"/>
          <w:szCs w:val="24"/>
          <w:lang w:eastAsia="de-AT"/>
        </w:rPr>
        <w:t>Hausanschlüsse</w:t>
      </w:r>
    </w:p>
    <w:p w14:paraId="28020471" w14:textId="77777777" w:rsidR="00817DA0" w:rsidRPr="00E26C17" w:rsidRDefault="00817DA0" w:rsidP="005E453A">
      <w:pPr>
        <w:autoSpaceDE w:val="0"/>
        <w:autoSpaceDN w:val="0"/>
        <w:adjustRightInd w:val="0"/>
        <w:spacing w:after="0" w:line="240" w:lineRule="auto"/>
        <w:ind w:firstLine="708"/>
        <w:jc w:val="both"/>
        <w:rPr>
          <w:rFonts w:ascii="Arial" w:hAnsi="Arial" w:cs="Arial"/>
          <w:b/>
          <w:bCs/>
          <w:sz w:val="24"/>
          <w:szCs w:val="24"/>
          <w:lang w:eastAsia="de-AT"/>
        </w:rPr>
      </w:pPr>
    </w:p>
    <w:tbl>
      <w:tblPr>
        <w:tblW w:w="0" w:type="auto"/>
        <w:tblInd w:w="817" w:type="dxa"/>
        <w:tblLook w:val="04A0" w:firstRow="1" w:lastRow="0" w:firstColumn="1" w:lastColumn="0" w:noHBand="0" w:noVBand="1"/>
      </w:tblPr>
      <w:tblGrid>
        <w:gridCol w:w="4111"/>
        <w:gridCol w:w="2836"/>
      </w:tblGrid>
      <w:tr w:rsidR="00057D18" w:rsidRPr="00E83636" w14:paraId="15B4954F" w14:textId="77777777" w:rsidTr="00E83636">
        <w:tc>
          <w:tcPr>
            <w:tcW w:w="4111" w:type="dxa"/>
          </w:tcPr>
          <w:p w14:paraId="70711C71" w14:textId="77777777" w:rsidR="00057D18" w:rsidRPr="00E83636" w:rsidRDefault="00057D18" w:rsidP="00E83636">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Baukosten:</w:t>
            </w:r>
          </w:p>
        </w:tc>
        <w:tc>
          <w:tcPr>
            <w:tcW w:w="2836" w:type="dxa"/>
          </w:tcPr>
          <w:p w14:paraId="3E5D2080" w14:textId="77777777" w:rsidR="00057D18" w:rsidRPr="00E83636" w:rsidRDefault="00057D18" w:rsidP="00E83636">
            <w:pPr>
              <w:autoSpaceDE w:val="0"/>
              <w:autoSpaceDN w:val="0"/>
              <w:adjustRightInd w:val="0"/>
              <w:spacing w:after="0" w:line="240" w:lineRule="auto"/>
              <w:jc w:val="right"/>
              <w:rPr>
                <w:rFonts w:ascii="Arial" w:hAnsi="Arial" w:cs="Arial"/>
                <w:bCs/>
                <w:color w:val="0070C0"/>
                <w:sz w:val="24"/>
                <w:szCs w:val="24"/>
                <w:lang w:eastAsia="de-AT"/>
              </w:rPr>
            </w:pPr>
            <w:r w:rsidRPr="00057D18">
              <w:rPr>
                <w:rFonts w:ascii="Arial" w:hAnsi="Arial" w:cs="Arial"/>
                <w:bCs/>
                <w:sz w:val="24"/>
                <w:szCs w:val="24"/>
                <w:lang w:eastAsia="de-AT"/>
              </w:rPr>
              <w:t>EUR</w:t>
            </w:r>
            <w:r>
              <w:rPr>
                <w:rFonts w:ascii="Arial" w:hAnsi="Arial" w:cs="Arial"/>
                <w:bCs/>
                <w:color w:val="0070C0"/>
                <w:sz w:val="24"/>
                <w:szCs w:val="24"/>
                <w:lang w:eastAsia="de-AT"/>
              </w:rPr>
              <w:t xml:space="preserve"> </w:t>
            </w:r>
            <w:r w:rsidRPr="00E83636">
              <w:rPr>
                <w:rFonts w:ascii="Arial" w:hAnsi="Arial" w:cs="Arial"/>
                <w:bCs/>
                <w:color w:val="0070C0"/>
                <w:sz w:val="24"/>
                <w:szCs w:val="24"/>
                <w:lang w:eastAsia="de-AT"/>
              </w:rPr>
              <w:t>0,00</w:t>
            </w:r>
          </w:p>
        </w:tc>
      </w:tr>
      <w:tr w:rsidR="00057D18" w:rsidRPr="00E83636" w14:paraId="7435E9CB" w14:textId="77777777" w:rsidTr="00E83636">
        <w:tc>
          <w:tcPr>
            <w:tcW w:w="4111" w:type="dxa"/>
          </w:tcPr>
          <w:p w14:paraId="4BD0C420" w14:textId="77777777" w:rsidR="00057D18" w:rsidRPr="00E83636" w:rsidRDefault="00057D18" w:rsidP="00E83636">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Rohrkosten:</w:t>
            </w:r>
          </w:p>
        </w:tc>
        <w:tc>
          <w:tcPr>
            <w:tcW w:w="2836" w:type="dxa"/>
          </w:tcPr>
          <w:p w14:paraId="2300E3F5" w14:textId="77777777" w:rsidR="00057D18" w:rsidRPr="00E83636" w:rsidRDefault="00057D18" w:rsidP="00E83636">
            <w:pPr>
              <w:autoSpaceDE w:val="0"/>
              <w:autoSpaceDN w:val="0"/>
              <w:adjustRightInd w:val="0"/>
              <w:spacing w:after="0" w:line="240" w:lineRule="auto"/>
              <w:jc w:val="right"/>
              <w:rPr>
                <w:rFonts w:ascii="Arial" w:hAnsi="Arial" w:cs="Arial"/>
                <w:bCs/>
                <w:color w:val="0070C0"/>
                <w:sz w:val="24"/>
                <w:szCs w:val="24"/>
                <w:lang w:eastAsia="de-AT"/>
              </w:rPr>
            </w:pPr>
            <w:r w:rsidRPr="00057D18">
              <w:rPr>
                <w:rFonts w:ascii="Arial" w:hAnsi="Arial" w:cs="Arial"/>
                <w:bCs/>
                <w:sz w:val="24"/>
                <w:szCs w:val="24"/>
                <w:lang w:eastAsia="de-AT"/>
              </w:rPr>
              <w:t>EUR</w:t>
            </w:r>
            <w:r>
              <w:rPr>
                <w:rFonts w:ascii="Arial" w:hAnsi="Arial" w:cs="Arial"/>
                <w:bCs/>
                <w:color w:val="0070C0"/>
                <w:sz w:val="24"/>
                <w:szCs w:val="24"/>
                <w:lang w:eastAsia="de-AT"/>
              </w:rPr>
              <w:t xml:space="preserve"> </w:t>
            </w:r>
            <w:r w:rsidRPr="00E83636">
              <w:rPr>
                <w:rFonts w:ascii="Arial" w:hAnsi="Arial" w:cs="Arial"/>
                <w:bCs/>
                <w:color w:val="0070C0"/>
                <w:sz w:val="24"/>
                <w:szCs w:val="24"/>
                <w:lang w:eastAsia="de-AT"/>
              </w:rPr>
              <w:t>0,00</w:t>
            </w:r>
          </w:p>
        </w:tc>
      </w:tr>
      <w:tr w:rsidR="00057D18" w:rsidRPr="00E83636" w14:paraId="3DDD6161" w14:textId="77777777" w:rsidTr="00E83636">
        <w:tc>
          <w:tcPr>
            <w:tcW w:w="4111" w:type="dxa"/>
          </w:tcPr>
          <w:p w14:paraId="53570F00" w14:textId="77777777" w:rsidR="00057D18" w:rsidRPr="00E83636" w:rsidRDefault="00057D18" w:rsidP="00E83636">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Übergabestationen:</w:t>
            </w:r>
          </w:p>
        </w:tc>
        <w:tc>
          <w:tcPr>
            <w:tcW w:w="2836" w:type="dxa"/>
          </w:tcPr>
          <w:p w14:paraId="4DE74F63" w14:textId="77777777" w:rsidR="00057D18" w:rsidRPr="00E83636" w:rsidRDefault="00057D18" w:rsidP="00E83636">
            <w:pPr>
              <w:autoSpaceDE w:val="0"/>
              <w:autoSpaceDN w:val="0"/>
              <w:adjustRightInd w:val="0"/>
              <w:spacing w:after="0" w:line="240" w:lineRule="auto"/>
              <w:jc w:val="right"/>
              <w:rPr>
                <w:rFonts w:ascii="Arial" w:hAnsi="Arial" w:cs="Arial"/>
                <w:bCs/>
                <w:color w:val="0070C0"/>
                <w:sz w:val="24"/>
                <w:szCs w:val="24"/>
                <w:lang w:eastAsia="de-AT"/>
              </w:rPr>
            </w:pPr>
            <w:r w:rsidRPr="00057D18">
              <w:rPr>
                <w:rFonts w:ascii="Arial" w:hAnsi="Arial" w:cs="Arial"/>
                <w:bCs/>
                <w:sz w:val="24"/>
                <w:szCs w:val="24"/>
                <w:lang w:eastAsia="de-AT"/>
              </w:rPr>
              <w:t>EUR</w:t>
            </w:r>
            <w:r>
              <w:rPr>
                <w:rFonts w:ascii="Arial" w:hAnsi="Arial" w:cs="Arial"/>
                <w:bCs/>
                <w:color w:val="0070C0"/>
                <w:sz w:val="24"/>
                <w:szCs w:val="24"/>
                <w:lang w:eastAsia="de-AT"/>
              </w:rPr>
              <w:t xml:space="preserve"> </w:t>
            </w:r>
            <w:r w:rsidRPr="00E83636">
              <w:rPr>
                <w:rFonts w:ascii="Arial" w:hAnsi="Arial" w:cs="Arial"/>
                <w:bCs/>
                <w:color w:val="0070C0"/>
                <w:sz w:val="24"/>
                <w:szCs w:val="24"/>
                <w:lang w:eastAsia="de-AT"/>
              </w:rPr>
              <w:t>0,00</w:t>
            </w:r>
          </w:p>
        </w:tc>
      </w:tr>
      <w:tr w:rsidR="00057D18" w:rsidRPr="00E83636" w14:paraId="59D125EB" w14:textId="77777777" w:rsidTr="007F27A6">
        <w:tc>
          <w:tcPr>
            <w:tcW w:w="4111" w:type="dxa"/>
            <w:tcBorders>
              <w:bottom w:val="single" w:sz="4" w:space="0" w:color="000000"/>
            </w:tcBorders>
          </w:tcPr>
          <w:p w14:paraId="70EDACF6" w14:textId="77777777" w:rsidR="00057D18" w:rsidRPr="00E83636" w:rsidRDefault="00057D18" w:rsidP="00E83636">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Nebenkosten:</w:t>
            </w:r>
          </w:p>
        </w:tc>
        <w:tc>
          <w:tcPr>
            <w:tcW w:w="2836" w:type="dxa"/>
            <w:tcBorders>
              <w:bottom w:val="single" w:sz="4" w:space="0" w:color="000000"/>
            </w:tcBorders>
          </w:tcPr>
          <w:p w14:paraId="69115AB1" w14:textId="77777777" w:rsidR="00057D18" w:rsidRPr="00E83636" w:rsidRDefault="00057D18" w:rsidP="00E83636">
            <w:pPr>
              <w:autoSpaceDE w:val="0"/>
              <w:autoSpaceDN w:val="0"/>
              <w:adjustRightInd w:val="0"/>
              <w:spacing w:after="0" w:line="240" w:lineRule="auto"/>
              <w:jc w:val="right"/>
              <w:rPr>
                <w:rFonts w:ascii="Arial" w:hAnsi="Arial" w:cs="Arial"/>
                <w:bCs/>
                <w:color w:val="0070C0"/>
                <w:sz w:val="24"/>
                <w:szCs w:val="24"/>
                <w:lang w:eastAsia="de-AT"/>
              </w:rPr>
            </w:pPr>
            <w:r w:rsidRPr="00057D18">
              <w:rPr>
                <w:rFonts w:ascii="Arial" w:hAnsi="Arial" w:cs="Arial"/>
                <w:bCs/>
                <w:sz w:val="24"/>
                <w:szCs w:val="24"/>
                <w:lang w:eastAsia="de-AT"/>
              </w:rPr>
              <w:t>EUR</w:t>
            </w:r>
            <w:r>
              <w:rPr>
                <w:rFonts w:ascii="Arial" w:hAnsi="Arial" w:cs="Arial"/>
                <w:bCs/>
                <w:color w:val="0070C0"/>
                <w:sz w:val="24"/>
                <w:szCs w:val="24"/>
                <w:lang w:eastAsia="de-AT"/>
              </w:rPr>
              <w:t xml:space="preserve"> </w:t>
            </w:r>
            <w:r w:rsidRPr="00E83636">
              <w:rPr>
                <w:rFonts w:ascii="Arial" w:hAnsi="Arial" w:cs="Arial"/>
                <w:bCs/>
                <w:color w:val="0070C0"/>
                <w:sz w:val="24"/>
                <w:szCs w:val="24"/>
                <w:lang w:eastAsia="de-AT"/>
              </w:rPr>
              <w:t>0,00</w:t>
            </w:r>
          </w:p>
        </w:tc>
      </w:tr>
      <w:tr w:rsidR="00057D18" w:rsidRPr="00E83636" w14:paraId="77CD6BD5" w14:textId="77777777" w:rsidTr="007F27A6">
        <w:tc>
          <w:tcPr>
            <w:tcW w:w="4111" w:type="dxa"/>
            <w:tcBorders>
              <w:top w:val="single" w:sz="4" w:space="0" w:color="000000"/>
              <w:bottom w:val="double" w:sz="4" w:space="0" w:color="000000"/>
            </w:tcBorders>
          </w:tcPr>
          <w:p w14:paraId="47A89E9C" w14:textId="77777777" w:rsidR="00057D18" w:rsidRPr="00E83636" w:rsidRDefault="00057D18"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Summe:</w:t>
            </w:r>
          </w:p>
        </w:tc>
        <w:tc>
          <w:tcPr>
            <w:tcW w:w="2836" w:type="dxa"/>
            <w:tcBorders>
              <w:top w:val="single" w:sz="4" w:space="0" w:color="000000"/>
              <w:bottom w:val="double" w:sz="4" w:space="0" w:color="000000"/>
            </w:tcBorders>
          </w:tcPr>
          <w:p w14:paraId="2AD99247" w14:textId="77777777" w:rsidR="00057D18" w:rsidRPr="00E83636" w:rsidRDefault="00057D18" w:rsidP="00E83636">
            <w:pPr>
              <w:autoSpaceDE w:val="0"/>
              <w:autoSpaceDN w:val="0"/>
              <w:adjustRightInd w:val="0"/>
              <w:spacing w:after="0" w:line="240" w:lineRule="auto"/>
              <w:jc w:val="right"/>
              <w:rPr>
                <w:rFonts w:ascii="Arial" w:hAnsi="Arial" w:cs="Arial"/>
                <w:b/>
                <w:bCs/>
                <w:color w:val="0070C0"/>
                <w:sz w:val="24"/>
                <w:szCs w:val="24"/>
                <w:lang w:eastAsia="de-AT"/>
              </w:rPr>
            </w:pPr>
            <w:r w:rsidRPr="00057D18">
              <w:rPr>
                <w:rFonts w:ascii="Arial" w:hAnsi="Arial" w:cs="Arial"/>
                <w:b/>
                <w:bCs/>
                <w:sz w:val="24"/>
                <w:szCs w:val="24"/>
                <w:lang w:eastAsia="de-AT"/>
              </w:rPr>
              <w:t>EUR</w:t>
            </w:r>
            <w:r>
              <w:rPr>
                <w:rFonts w:ascii="Arial" w:hAnsi="Arial" w:cs="Arial"/>
                <w:b/>
                <w:bCs/>
                <w:color w:val="0070C0"/>
                <w:sz w:val="24"/>
                <w:szCs w:val="24"/>
                <w:lang w:eastAsia="de-AT"/>
              </w:rPr>
              <w:t xml:space="preserve"> </w:t>
            </w:r>
            <w:r w:rsidRPr="00E83636">
              <w:rPr>
                <w:rFonts w:ascii="Arial" w:hAnsi="Arial" w:cs="Arial"/>
                <w:b/>
                <w:bCs/>
                <w:color w:val="0070C0"/>
                <w:sz w:val="24"/>
                <w:szCs w:val="24"/>
                <w:lang w:eastAsia="de-AT"/>
              </w:rPr>
              <w:t>0,00</w:t>
            </w:r>
          </w:p>
        </w:tc>
      </w:tr>
    </w:tbl>
    <w:p w14:paraId="1EAEB381" w14:textId="77777777" w:rsidR="00697FF0" w:rsidRDefault="00697FF0" w:rsidP="00697FF0">
      <w:pPr>
        <w:autoSpaceDE w:val="0"/>
        <w:autoSpaceDN w:val="0"/>
        <w:adjustRightInd w:val="0"/>
        <w:spacing w:after="0" w:line="240" w:lineRule="auto"/>
        <w:rPr>
          <w:rFonts w:ascii="Arial" w:hAnsi="Arial" w:cs="Arial"/>
          <w:bCs/>
          <w:color w:val="0070C0"/>
          <w:sz w:val="24"/>
          <w:szCs w:val="24"/>
          <w:lang w:val="de-DE" w:eastAsia="de-AT"/>
        </w:rPr>
      </w:pPr>
    </w:p>
    <w:p w14:paraId="2F292FB6" w14:textId="77777777" w:rsidR="003404FE" w:rsidRDefault="003404FE" w:rsidP="00697FF0">
      <w:pPr>
        <w:autoSpaceDE w:val="0"/>
        <w:autoSpaceDN w:val="0"/>
        <w:adjustRightInd w:val="0"/>
        <w:spacing w:after="0" w:line="240" w:lineRule="auto"/>
        <w:rPr>
          <w:rFonts w:ascii="Arial" w:hAnsi="Arial" w:cs="Arial"/>
          <w:bCs/>
          <w:color w:val="0070C0"/>
          <w:sz w:val="24"/>
          <w:szCs w:val="24"/>
          <w:lang w:val="de-DE" w:eastAsia="de-AT"/>
        </w:rPr>
      </w:pPr>
    </w:p>
    <w:p w14:paraId="5A181668" w14:textId="77777777" w:rsidR="003404FE" w:rsidRPr="00E26C17" w:rsidRDefault="003404FE" w:rsidP="003404FE">
      <w:pPr>
        <w:autoSpaceDE w:val="0"/>
        <w:autoSpaceDN w:val="0"/>
        <w:adjustRightInd w:val="0"/>
        <w:spacing w:after="0" w:line="240" w:lineRule="auto"/>
        <w:rPr>
          <w:rFonts w:ascii="Arial" w:hAnsi="Arial" w:cs="Arial"/>
          <w:b/>
          <w:bCs/>
          <w:sz w:val="28"/>
          <w:szCs w:val="28"/>
          <w:lang w:eastAsia="de-AT"/>
        </w:rPr>
      </w:pPr>
      <w:r w:rsidRPr="00E26C17">
        <w:rPr>
          <w:rFonts w:ascii="Arial" w:hAnsi="Arial" w:cs="Arial"/>
          <w:b/>
          <w:bCs/>
          <w:sz w:val="28"/>
          <w:szCs w:val="28"/>
          <w:lang w:eastAsia="de-AT"/>
        </w:rPr>
        <w:t>Infrastrukturleitungen (</w:t>
      </w:r>
      <w:r w:rsidRPr="00E26C17">
        <w:rPr>
          <w:rFonts w:ascii="Arial" w:hAnsi="Arial" w:cs="Arial"/>
          <w:b/>
          <w:bCs/>
          <w:color w:val="0070C0"/>
          <w:sz w:val="28"/>
          <w:szCs w:val="28"/>
          <w:lang w:eastAsia="de-AT"/>
        </w:rPr>
        <w:t>wenn Antragsgegenstand)</w:t>
      </w:r>
    </w:p>
    <w:p w14:paraId="1F72D7E6" w14:textId="77777777" w:rsidR="003D42DA" w:rsidRPr="00193A1E" w:rsidRDefault="003D42DA" w:rsidP="003D42DA">
      <w:pPr>
        <w:autoSpaceDE w:val="0"/>
        <w:autoSpaceDN w:val="0"/>
        <w:adjustRightInd w:val="0"/>
        <w:spacing w:after="0" w:line="240" w:lineRule="auto"/>
        <w:ind w:left="709"/>
        <w:rPr>
          <w:rFonts w:ascii="Arial" w:hAnsi="Arial" w:cs="Arial"/>
          <w:bCs/>
          <w:color w:val="0070C0"/>
          <w:sz w:val="24"/>
          <w:szCs w:val="24"/>
          <w:lang w:eastAsia="de-AT"/>
        </w:rPr>
      </w:pPr>
      <w:r w:rsidRPr="00193A1E">
        <w:rPr>
          <w:rFonts w:ascii="Arial" w:hAnsi="Arial" w:cs="Arial"/>
          <w:bCs/>
          <w:color w:val="0070C0"/>
          <w:sz w:val="24"/>
          <w:szCs w:val="24"/>
          <w:lang w:eastAsia="de-AT"/>
        </w:rPr>
        <w:t>Verbindungsleitungen und Verteilleitungen bis zur Hausanschlussleitung</w:t>
      </w:r>
    </w:p>
    <w:p w14:paraId="13D14522" w14:textId="77777777" w:rsidR="003404FE" w:rsidRPr="00193A1E" w:rsidRDefault="003404FE" w:rsidP="003404FE">
      <w:pPr>
        <w:autoSpaceDE w:val="0"/>
        <w:autoSpaceDN w:val="0"/>
        <w:adjustRightInd w:val="0"/>
        <w:spacing w:after="0" w:line="240" w:lineRule="auto"/>
        <w:rPr>
          <w:rFonts w:ascii="Arial" w:hAnsi="Arial" w:cs="Arial"/>
          <w:bCs/>
          <w:color w:val="0070C0"/>
          <w:sz w:val="24"/>
          <w:szCs w:val="24"/>
          <w:lang w:eastAsia="de-AT"/>
        </w:rPr>
      </w:pPr>
    </w:p>
    <w:tbl>
      <w:tblPr>
        <w:tblW w:w="0" w:type="auto"/>
        <w:tblInd w:w="817" w:type="dxa"/>
        <w:tblLook w:val="04A0" w:firstRow="1" w:lastRow="0" w:firstColumn="1" w:lastColumn="0" w:noHBand="0" w:noVBand="1"/>
      </w:tblPr>
      <w:tblGrid>
        <w:gridCol w:w="4111"/>
        <w:gridCol w:w="2835"/>
      </w:tblGrid>
      <w:tr w:rsidR="003404FE" w:rsidRPr="00E83636" w14:paraId="28FE1753" w14:textId="77777777" w:rsidTr="00E10C3C">
        <w:tc>
          <w:tcPr>
            <w:tcW w:w="4111" w:type="dxa"/>
          </w:tcPr>
          <w:p w14:paraId="5E55F421" w14:textId="77777777" w:rsidR="003404FE" w:rsidRPr="00E83636" w:rsidRDefault="003404FE" w:rsidP="00E10C3C">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Baukosten:</w:t>
            </w:r>
          </w:p>
        </w:tc>
        <w:tc>
          <w:tcPr>
            <w:tcW w:w="2835" w:type="dxa"/>
          </w:tcPr>
          <w:p w14:paraId="22837A78" w14:textId="77777777" w:rsidR="003404FE" w:rsidRPr="00E83636" w:rsidRDefault="003404FE" w:rsidP="00E10C3C">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3404FE" w:rsidRPr="00E83636" w14:paraId="21585D2D" w14:textId="77777777" w:rsidTr="00E10C3C">
        <w:tc>
          <w:tcPr>
            <w:tcW w:w="4111" w:type="dxa"/>
          </w:tcPr>
          <w:p w14:paraId="36D19ACD" w14:textId="77777777" w:rsidR="003404FE" w:rsidRPr="00E83636" w:rsidRDefault="003404FE" w:rsidP="00E10C3C">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Rohrkosten:</w:t>
            </w:r>
          </w:p>
        </w:tc>
        <w:tc>
          <w:tcPr>
            <w:tcW w:w="2835" w:type="dxa"/>
          </w:tcPr>
          <w:p w14:paraId="222C8789" w14:textId="77777777" w:rsidR="003404FE" w:rsidRPr="00E83636" w:rsidRDefault="003404FE" w:rsidP="00E10C3C">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3404FE" w:rsidRPr="00E83636" w14:paraId="3EECB0E1" w14:textId="77777777" w:rsidTr="00E10C3C">
        <w:tc>
          <w:tcPr>
            <w:tcW w:w="4111" w:type="dxa"/>
          </w:tcPr>
          <w:p w14:paraId="55FB48FC" w14:textId="77777777" w:rsidR="003404FE" w:rsidRPr="00E83636" w:rsidRDefault="003404FE" w:rsidP="00E10C3C">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Nebenkosten:</w:t>
            </w:r>
          </w:p>
        </w:tc>
        <w:tc>
          <w:tcPr>
            <w:tcW w:w="2835" w:type="dxa"/>
          </w:tcPr>
          <w:p w14:paraId="242BC9E2" w14:textId="77777777" w:rsidR="003404FE" w:rsidRPr="00E83636" w:rsidRDefault="003404FE" w:rsidP="00E10C3C">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3404FE" w:rsidRPr="00E83636" w14:paraId="780DC3A9" w14:textId="77777777" w:rsidTr="00E10C3C">
        <w:tc>
          <w:tcPr>
            <w:tcW w:w="4111" w:type="dxa"/>
          </w:tcPr>
          <w:p w14:paraId="194A700C" w14:textId="77777777" w:rsidR="003404FE" w:rsidRPr="00E83636" w:rsidRDefault="003404FE" w:rsidP="00E10C3C">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Sonstiges:</w:t>
            </w:r>
          </w:p>
        </w:tc>
        <w:tc>
          <w:tcPr>
            <w:tcW w:w="2835" w:type="dxa"/>
          </w:tcPr>
          <w:p w14:paraId="57B93AB3" w14:textId="77777777" w:rsidR="003404FE" w:rsidRPr="00E83636" w:rsidRDefault="003404FE" w:rsidP="00E10C3C">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3404FE" w:rsidRPr="00E83636" w14:paraId="77A332A7" w14:textId="77777777" w:rsidTr="00E10C3C">
        <w:tc>
          <w:tcPr>
            <w:tcW w:w="4111" w:type="dxa"/>
            <w:tcBorders>
              <w:bottom w:val="single" w:sz="4" w:space="0" w:color="000000"/>
            </w:tcBorders>
          </w:tcPr>
          <w:p w14:paraId="4318140B" w14:textId="77777777" w:rsidR="003404FE" w:rsidRPr="00E83636" w:rsidRDefault="003404FE" w:rsidP="00E10C3C">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Grundstückskosten:</w:t>
            </w:r>
          </w:p>
        </w:tc>
        <w:tc>
          <w:tcPr>
            <w:tcW w:w="2835" w:type="dxa"/>
            <w:tcBorders>
              <w:bottom w:val="single" w:sz="4" w:space="0" w:color="000000"/>
            </w:tcBorders>
          </w:tcPr>
          <w:p w14:paraId="0DC5C856" w14:textId="77777777" w:rsidR="003404FE" w:rsidRPr="00E83636" w:rsidRDefault="003404FE" w:rsidP="00E10C3C">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3404FE" w:rsidRPr="00E83636" w14:paraId="7409A46B" w14:textId="77777777" w:rsidTr="00E10C3C">
        <w:tc>
          <w:tcPr>
            <w:tcW w:w="4111" w:type="dxa"/>
            <w:tcBorders>
              <w:top w:val="single" w:sz="4" w:space="0" w:color="000000"/>
              <w:bottom w:val="double" w:sz="4" w:space="0" w:color="000000"/>
            </w:tcBorders>
          </w:tcPr>
          <w:p w14:paraId="4ADB1F56" w14:textId="77777777" w:rsidR="003404FE" w:rsidRPr="00E83636" w:rsidRDefault="003404FE" w:rsidP="00E10C3C">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Summe:</w:t>
            </w:r>
          </w:p>
        </w:tc>
        <w:tc>
          <w:tcPr>
            <w:tcW w:w="2835" w:type="dxa"/>
            <w:tcBorders>
              <w:top w:val="single" w:sz="4" w:space="0" w:color="000000"/>
              <w:bottom w:val="double" w:sz="4" w:space="0" w:color="000000"/>
            </w:tcBorders>
          </w:tcPr>
          <w:p w14:paraId="534E0B05" w14:textId="77777777" w:rsidR="003404FE" w:rsidRPr="00E83636" w:rsidRDefault="003404FE" w:rsidP="00E10C3C">
            <w:pPr>
              <w:autoSpaceDE w:val="0"/>
              <w:autoSpaceDN w:val="0"/>
              <w:adjustRightInd w:val="0"/>
              <w:spacing w:after="0" w:line="240" w:lineRule="auto"/>
              <w:jc w:val="right"/>
              <w:rPr>
                <w:rFonts w:ascii="Arial" w:hAnsi="Arial" w:cs="Arial"/>
                <w:b/>
                <w:bCs/>
                <w:color w:val="0070C0"/>
                <w:sz w:val="24"/>
                <w:szCs w:val="24"/>
                <w:lang w:eastAsia="de-AT"/>
              </w:rPr>
            </w:pPr>
            <w:r>
              <w:rPr>
                <w:rFonts w:ascii="Arial" w:hAnsi="Arial" w:cs="Arial"/>
                <w:b/>
                <w:bCs/>
                <w:sz w:val="24"/>
                <w:szCs w:val="24"/>
                <w:lang w:eastAsia="de-AT"/>
              </w:rPr>
              <w:t xml:space="preserve">EUR </w:t>
            </w:r>
            <w:r w:rsidRPr="00E83636">
              <w:rPr>
                <w:rFonts w:ascii="Arial" w:hAnsi="Arial" w:cs="Arial"/>
                <w:b/>
                <w:bCs/>
                <w:color w:val="0070C0"/>
                <w:sz w:val="24"/>
                <w:szCs w:val="24"/>
                <w:lang w:eastAsia="de-AT"/>
              </w:rPr>
              <w:t>0,00</w:t>
            </w:r>
          </w:p>
        </w:tc>
      </w:tr>
    </w:tbl>
    <w:p w14:paraId="30F58266" w14:textId="77777777" w:rsidR="003404FE" w:rsidRDefault="003404FE" w:rsidP="00697FF0">
      <w:pPr>
        <w:autoSpaceDE w:val="0"/>
        <w:autoSpaceDN w:val="0"/>
        <w:adjustRightInd w:val="0"/>
        <w:spacing w:after="0" w:line="240" w:lineRule="auto"/>
        <w:rPr>
          <w:rFonts w:ascii="Arial" w:hAnsi="Arial" w:cs="Arial"/>
          <w:bCs/>
          <w:color w:val="0070C0"/>
          <w:sz w:val="24"/>
          <w:szCs w:val="24"/>
          <w:lang w:val="de-DE" w:eastAsia="de-AT"/>
        </w:rPr>
      </w:pPr>
    </w:p>
    <w:p w14:paraId="51E88696" w14:textId="77777777" w:rsidR="003404FE" w:rsidRPr="00E26C17" w:rsidRDefault="003404FE" w:rsidP="00697FF0">
      <w:pPr>
        <w:autoSpaceDE w:val="0"/>
        <w:autoSpaceDN w:val="0"/>
        <w:adjustRightInd w:val="0"/>
        <w:spacing w:after="0" w:line="240" w:lineRule="auto"/>
        <w:rPr>
          <w:rFonts w:ascii="Arial" w:hAnsi="Arial" w:cs="Arial"/>
          <w:bCs/>
          <w:color w:val="0070C0"/>
          <w:sz w:val="24"/>
          <w:szCs w:val="24"/>
          <w:lang w:val="de-DE" w:eastAsia="de-AT"/>
        </w:rPr>
      </w:pPr>
    </w:p>
    <w:p w14:paraId="608006AD" w14:textId="77777777" w:rsidR="005E453A" w:rsidRPr="00E26C17" w:rsidRDefault="00ED4818" w:rsidP="005E453A">
      <w:pPr>
        <w:autoSpaceDE w:val="0"/>
        <w:autoSpaceDN w:val="0"/>
        <w:adjustRightInd w:val="0"/>
        <w:spacing w:after="0" w:line="240" w:lineRule="auto"/>
        <w:rPr>
          <w:rFonts w:ascii="Arial" w:hAnsi="Arial" w:cs="Arial"/>
          <w:b/>
          <w:bCs/>
          <w:color w:val="0070C0"/>
          <w:sz w:val="28"/>
          <w:szCs w:val="28"/>
          <w:lang w:eastAsia="de-AT"/>
        </w:rPr>
      </w:pPr>
      <w:r w:rsidRPr="00E26C17">
        <w:rPr>
          <w:rFonts w:ascii="Arial" w:hAnsi="Arial" w:cs="Arial"/>
          <w:b/>
          <w:bCs/>
          <w:sz w:val="28"/>
          <w:szCs w:val="28"/>
          <w:lang w:eastAsia="de-AT"/>
        </w:rPr>
        <w:t>Infrastrukturanlagen</w:t>
      </w:r>
      <w:r w:rsidR="005E453A" w:rsidRPr="00E26C17">
        <w:rPr>
          <w:rFonts w:ascii="Arial" w:hAnsi="Arial" w:cs="Arial"/>
          <w:b/>
          <w:bCs/>
          <w:sz w:val="28"/>
          <w:szCs w:val="28"/>
          <w:lang w:eastAsia="de-AT"/>
        </w:rPr>
        <w:t xml:space="preserve"> (</w:t>
      </w:r>
      <w:r w:rsidR="005E453A" w:rsidRPr="00E26C17">
        <w:rPr>
          <w:rFonts w:ascii="Arial" w:hAnsi="Arial" w:cs="Arial"/>
          <w:b/>
          <w:bCs/>
          <w:color w:val="0070C0"/>
          <w:sz w:val="28"/>
          <w:szCs w:val="28"/>
          <w:lang w:eastAsia="de-AT"/>
        </w:rPr>
        <w:t>wenn Antragsgegenstand)</w:t>
      </w:r>
    </w:p>
    <w:p w14:paraId="2A8D010D" w14:textId="13EFFDFC" w:rsidR="00ED4818" w:rsidRPr="00E26C17" w:rsidRDefault="00697FF0" w:rsidP="00697FF0">
      <w:pPr>
        <w:autoSpaceDE w:val="0"/>
        <w:autoSpaceDN w:val="0"/>
        <w:adjustRightInd w:val="0"/>
        <w:spacing w:after="0" w:line="240" w:lineRule="auto"/>
        <w:ind w:left="709"/>
        <w:rPr>
          <w:rFonts w:ascii="Arial" w:hAnsi="Arial" w:cs="Arial"/>
          <w:bCs/>
          <w:color w:val="0070C0"/>
          <w:sz w:val="24"/>
          <w:szCs w:val="24"/>
          <w:lang w:eastAsia="de-AT"/>
        </w:rPr>
      </w:pPr>
      <w:r w:rsidRPr="00E26C17">
        <w:rPr>
          <w:rFonts w:ascii="Arial" w:hAnsi="Arial" w:cs="Arial"/>
          <w:bCs/>
          <w:color w:val="0070C0"/>
          <w:sz w:val="24"/>
          <w:szCs w:val="24"/>
          <w:lang w:eastAsia="de-AT"/>
        </w:rPr>
        <w:t>Pumpstationen</w:t>
      </w:r>
      <w:r w:rsidR="00ED4818" w:rsidRPr="00E26C17">
        <w:rPr>
          <w:rFonts w:ascii="Arial" w:hAnsi="Arial" w:cs="Arial"/>
          <w:bCs/>
          <w:color w:val="0070C0"/>
          <w:sz w:val="24"/>
          <w:szCs w:val="24"/>
          <w:lang w:eastAsia="de-AT"/>
        </w:rPr>
        <w:t>, Wärmespeicher, Umformer, Auskoppelungen, etc.</w:t>
      </w:r>
    </w:p>
    <w:p w14:paraId="7E6E2044" w14:textId="77777777" w:rsidR="0005026A" w:rsidRPr="00E26C17" w:rsidRDefault="0005026A" w:rsidP="00697FF0">
      <w:pPr>
        <w:autoSpaceDE w:val="0"/>
        <w:autoSpaceDN w:val="0"/>
        <w:adjustRightInd w:val="0"/>
        <w:spacing w:after="0" w:line="240" w:lineRule="auto"/>
        <w:rPr>
          <w:rFonts w:ascii="Arial" w:hAnsi="Arial" w:cs="Arial"/>
          <w:bCs/>
          <w:color w:val="0070C0"/>
          <w:sz w:val="24"/>
          <w:szCs w:val="24"/>
          <w:lang w:val="de-DE" w:eastAsia="de-AT"/>
        </w:rPr>
      </w:pPr>
    </w:p>
    <w:tbl>
      <w:tblPr>
        <w:tblW w:w="0" w:type="auto"/>
        <w:tblInd w:w="817" w:type="dxa"/>
        <w:tblLook w:val="04A0" w:firstRow="1" w:lastRow="0" w:firstColumn="1" w:lastColumn="0" w:noHBand="0" w:noVBand="1"/>
      </w:tblPr>
      <w:tblGrid>
        <w:gridCol w:w="4111"/>
        <w:gridCol w:w="2836"/>
      </w:tblGrid>
      <w:tr w:rsidR="00057D18" w:rsidRPr="00E83636" w14:paraId="478B7203" w14:textId="77777777" w:rsidTr="00E83636">
        <w:tc>
          <w:tcPr>
            <w:tcW w:w="4111" w:type="dxa"/>
          </w:tcPr>
          <w:p w14:paraId="61D8DB05" w14:textId="77777777" w:rsidR="00057D18" w:rsidRPr="00E83636" w:rsidRDefault="00057D18" w:rsidP="00E83636">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Baukosten:</w:t>
            </w:r>
          </w:p>
        </w:tc>
        <w:tc>
          <w:tcPr>
            <w:tcW w:w="2836" w:type="dxa"/>
          </w:tcPr>
          <w:p w14:paraId="575734A5" w14:textId="77777777" w:rsidR="00057D18" w:rsidRPr="00E83636" w:rsidRDefault="00057D18" w:rsidP="00E83636">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057D18" w:rsidRPr="00E83636" w14:paraId="4D5EB2E5" w14:textId="77777777" w:rsidTr="00E83636">
        <w:tc>
          <w:tcPr>
            <w:tcW w:w="4111" w:type="dxa"/>
          </w:tcPr>
          <w:p w14:paraId="4BA1AF49" w14:textId="77777777" w:rsidR="00057D18" w:rsidRPr="00E83636" w:rsidRDefault="00057D18" w:rsidP="00E83636">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Rohr-/Anlagenkosten:</w:t>
            </w:r>
          </w:p>
        </w:tc>
        <w:tc>
          <w:tcPr>
            <w:tcW w:w="2836" w:type="dxa"/>
          </w:tcPr>
          <w:p w14:paraId="14CE6754" w14:textId="77777777" w:rsidR="00057D18" w:rsidRPr="00E83636" w:rsidRDefault="00057D18" w:rsidP="00E83636">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057D18" w:rsidRPr="00E83636" w14:paraId="0F6E6EE3" w14:textId="77777777" w:rsidTr="00E83636">
        <w:tc>
          <w:tcPr>
            <w:tcW w:w="4111" w:type="dxa"/>
          </w:tcPr>
          <w:p w14:paraId="4501C991" w14:textId="77777777" w:rsidR="00057D18" w:rsidRPr="00E83636" w:rsidRDefault="00057D18" w:rsidP="00E83636">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Nebenkosten:</w:t>
            </w:r>
          </w:p>
        </w:tc>
        <w:tc>
          <w:tcPr>
            <w:tcW w:w="2836" w:type="dxa"/>
          </w:tcPr>
          <w:p w14:paraId="709E995D" w14:textId="77777777" w:rsidR="00057D18" w:rsidRPr="00E83636" w:rsidRDefault="00057D18" w:rsidP="00E83636">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057D18" w:rsidRPr="00E83636" w14:paraId="26D210BA" w14:textId="77777777" w:rsidTr="00E83636">
        <w:tc>
          <w:tcPr>
            <w:tcW w:w="4111" w:type="dxa"/>
          </w:tcPr>
          <w:p w14:paraId="1AA0B5BC" w14:textId="77777777" w:rsidR="00057D18" w:rsidRPr="00E83636" w:rsidRDefault="00057D18" w:rsidP="00E83636">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Sonstiges:</w:t>
            </w:r>
          </w:p>
        </w:tc>
        <w:tc>
          <w:tcPr>
            <w:tcW w:w="2836" w:type="dxa"/>
          </w:tcPr>
          <w:p w14:paraId="2268BAC6" w14:textId="77777777" w:rsidR="00057D18" w:rsidRPr="00E83636" w:rsidRDefault="00057D18" w:rsidP="00E83636">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057D18" w:rsidRPr="00E83636" w14:paraId="58332763" w14:textId="77777777" w:rsidTr="00E83636">
        <w:tc>
          <w:tcPr>
            <w:tcW w:w="4111" w:type="dxa"/>
            <w:tcBorders>
              <w:bottom w:val="single" w:sz="4" w:space="0" w:color="000000"/>
            </w:tcBorders>
          </w:tcPr>
          <w:p w14:paraId="63D87E65" w14:textId="77777777" w:rsidR="00057D18" w:rsidRPr="00E83636" w:rsidRDefault="00057D18" w:rsidP="00E83636">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Grundstückskosten:</w:t>
            </w:r>
          </w:p>
        </w:tc>
        <w:tc>
          <w:tcPr>
            <w:tcW w:w="2836" w:type="dxa"/>
            <w:tcBorders>
              <w:bottom w:val="single" w:sz="4" w:space="0" w:color="000000"/>
            </w:tcBorders>
          </w:tcPr>
          <w:p w14:paraId="0375C5D5" w14:textId="77777777" w:rsidR="00057D18" w:rsidRPr="00E83636" w:rsidRDefault="00057D18" w:rsidP="00E83636">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057D18" w:rsidRPr="00E83636" w14:paraId="4D61DBF7" w14:textId="77777777" w:rsidTr="00E83636">
        <w:tc>
          <w:tcPr>
            <w:tcW w:w="4111" w:type="dxa"/>
            <w:tcBorders>
              <w:top w:val="single" w:sz="4" w:space="0" w:color="000000"/>
              <w:bottom w:val="double" w:sz="4" w:space="0" w:color="auto"/>
            </w:tcBorders>
          </w:tcPr>
          <w:p w14:paraId="3D7AE4D8" w14:textId="77777777" w:rsidR="00057D18" w:rsidRPr="00E83636" w:rsidRDefault="00057D18"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Summe:</w:t>
            </w:r>
          </w:p>
        </w:tc>
        <w:tc>
          <w:tcPr>
            <w:tcW w:w="2836" w:type="dxa"/>
            <w:tcBorders>
              <w:top w:val="single" w:sz="4" w:space="0" w:color="000000"/>
              <w:bottom w:val="double" w:sz="4" w:space="0" w:color="auto"/>
            </w:tcBorders>
          </w:tcPr>
          <w:p w14:paraId="2EAA112E" w14:textId="77777777" w:rsidR="00057D18" w:rsidRPr="00E83636" w:rsidRDefault="00057D18" w:rsidP="00E83636">
            <w:pPr>
              <w:autoSpaceDE w:val="0"/>
              <w:autoSpaceDN w:val="0"/>
              <w:adjustRightInd w:val="0"/>
              <w:spacing w:after="0" w:line="240" w:lineRule="auto"/>
              <w:jc w:val="right"/>
              <w:rPr>
                <w:rFonts w:ascii="Arial" w:hAnsi="Arial" w:cs="Arial"/>
                <w:b/>
                <w:bCs/>
                <w:color w:val="0070C0"/>
                <w:sz w:val="24"/>
                <w:szCs w:val="24"/>
                <w:lang w:eastAsia="de-AT"/>
              </w:rPr>
            </w:pPr>
            <w:r>
              <w:rPr>
                <w:rFonts w:ascii="Arial" w:hAnsi="Arial" w:cs="Arial"/>
                <w:b/>
                <w:bCs/>
                <w:sz w:val="24"/>
                <w:szCs w:val="24"/>
                <w:lang w:eastAsia="de-AT"/>
              </w:rPr>
              <w:t xml:space="preserve">EUR </w:t>
            </w:r>
            <w:r w:rsidRPr="00E83636">
              <w:rPr>
                <w:rFonts w:ascii="Arial" w:hAnsi="Arial" w:cs="Arial"/>
                <w:b/>
                <w:bCs/>
                <w:color w:val="0070C0"/>
                <w:sz w:val="24"/>
                <w:szCs w:val="24"/>
                <w:lang w:eastAsia="de-AT"/>
              </w:rPr>
              <w:t>0,00</w:t>
            </w:r>
          </w:p>
        </w:tc>
      </w:tr>
    </w:tbl>
    <w:p w14:paraId="3E406CCB" w14:textId="77777777" w:rsidR="00697FF0" w:rsidRDefault="00697FF0" w:rsidP="00697FF0">
      <w:pPr>
        <w:autoSpaceDE w:val="0"/>
        <w:autoSpaceDN w:val="0"/>
        <w:adjustRightInd w:val="0"/>
        <w:spacing w:after="0" w:line="240" w:lineRule="auto"/>
        <w:rPr>
          <w:rFonts w:ascii="Arial" w:hAnsi="Arial" w:cs="Arial"/>
          <w:bCs/>
          <w:color w:val="0070C0"/>
          <w:sz w:val="24"/>
          <w:szCs w:val="24"/>
          <w:lang w:val="de-DE" w:eastAsia="de-AT"/>
        </w:rPr>
      </w:pPr>
    </w:p>
    <w:p w14:paraId="489A8E53" w14:textId="77777777" w:rsidR="00FF7531" w:rsidRDefault="00FF7531" w:rsidP="00697FF0">
      <w:pPr>
        <w:autoSpaceDE w:val="0"/>
        <w:autoSpaceDN w:val="0"/>
        <w:adjustRightInd w:val="0"/>
        <w:spacing w:after="0" w:line="240" w:lineRule="auto"/>
        <w:rPr>
          <w:rFonts w:ascii="Arial" w:hAnsi="Arial" w:cs="Arial"/>
          <w:bCs/>
          <w:color w:val="0070C0"/>
          <w:sz w:val="24"/>
          <w:szCs w:val="24"/>
          <w:lang w:val="de-DE" w:eastAsia="de-AT"/>
        </w:rPr>
      </w:pPr>
    </w:p>
    <w:p w14:paraId="6C52D32D" w14:textId="77777777" w:rsidR="00FF7531" w:rsidRPr="00FE11E5" w:rsidRDefault="003404FE" w:rsidP="00697FF0">
      <w:pPr>
        <w:autoSpaceDE w:val="0"/>
        <w:autoSpaceDN w:val="0"/>
        <w:adjustRightInd w:val="0"/>
        <w:spacing w:after="0" w:line="240" w:lineRule="auto"/>
        <w:rPr>
          <w:rFonts w:ascii="Arial" w:hAnsi="Arial" w:cs="Arial"/>
          <w:b/>
          <w:bCs/>
          <w:color w:val="0070C0"/>
          <w:sz w:val="24"/>
          <w:szCs w:val="24"/>
          <w:lang w:eastAsia="de-AT"/>
        </w:rPr>
      </w:pPr>
      <w:r>
        <w:rPr>
          <w:rFonts w:ascii="Arial" w:hAnsi="Arial" w:cs="Arial"/>
          <w:b/>
          <w:bCs/>
          <w:sz w:val="28"/>
          <w:szCs w:val="28"/>
          <w:lang w:eastAsia="de-AT"/>
        </w:rPr>
        <w:t>Gesamtprojekt</w:t>
      </w:r>
      <w:r w:rsidR="00FF7531">
        <w:rPr>
          <w:rFonts w:ascii="Arial" w:hAnsi="Arial" w:cs="Arial"/>
          <w:b/>
          <w:bCs/>
          <w:sz w:val="28"/>
          <w:szCs w:val="28"/>
          <w:lang w:eastAsia="de-AT"/>
        </w:rPr>
        <w:t xml:space="preserve"> </w:t>
      </w:r>
      <w:r w:rsidR="00FE11E5" w:rsidRPr="00FE11E5">
        <w:rPr>
          <w:rFonts w:ascii="Arial" w:hAnsi="Arial" w:cs="Arial"/>
          <w:b/>
          <w:bCs/>
          <w:color w:val="0070C0"/>
          <w:sz w:val="24"/>
          <w:szCs w:val="24"/>
          <w:lang w:eastAsia="de-AT"/>
        </w:rPr>
        <w:t xml:space="preserve">(FW </w:t>
      </w:r>
      <w:proofErr w:type="spellStart"/>
      <w:r w:rsidR="00FE11E5" w:rsidRPr="00FE11E5">
        <w:rPr>
          <w:rFonts w:ascii="Arial" w:hAnsi="Arial" w:cs="Arial"/>
          <w:b/>
          <w:bCs/>
          <w:color w:val="0070C0"/>
          <w:sz w:val="24"/>
          <w:szCs w:val="24"/>
          <w:lang w:eastAsia="de-AT"/>
        </w:rPr>
        <w:t>Ausbauprojekt</w:t>
      </w:r>
      <w:r>
        <w:rPr>
          <w:rFonts w:ascii="Arial" w:hAnsi="Arial" w:cs="Arial"/>
          <w:b/>
          <w:bCs/>
          <w:color w:val="0070C0"/>
          <w:sz w:val="24"/>
          <w:szCs w:val="24"/>
          <w:lang w:eastAsia="de-AT"/>
        </w:rPr>
        <w:t>+</w:t>
      </w:r>
      <w:r w:rsidR="00FE11E5" w:rsidRPr="00FE11E5">
        <w:rPr>
          <w:rFonts w:ascii="Arial" w:hAnsi="Arial" w:cs="Arial"/>
          <w:b/>
          <w:bCs/>
          <w:color w:val="0070C0"/>
          <w:sz w:val="24"/>
          <w:szCs w:val="24"/>
          <w:lang w:eastAsia="de-AT"/>
        </w:rPr>
        <w:t>Infrastrukturleitungen</w:t>
      </w:r>
      <w:r>
        <w:rPr>
          <w:rFonts w:ascii="Arial" w:hAnsi="Arial" w:cs="Arial"/>
          <w:b/>
          <w:bCs/>
          <w:color w:val="0070C0"/>
          <w:sz w:val="24"/>
          <w:szCs w:val="24"/>
          <w:lang w:eastAsia="de-AT"/>
        </w:rPr>
        <w:t>+</w:t>
      </w:r>
      <w:r w:rsidRPr="00FE11E5">
        <w:rPr>
          <w:rFonts w:ascii="Arial" w:hAnsi="Arial" w:cs="Arial"/>
          <w:b/>
          <w:bCs/>
          <w:color w:val="0070C0"/>
          <w:sz w:val="24"/>
          <w:szCs w:val="24"/>
          <w:lang w:eastAsia="de-AT"/>
        </w:rPr>
        <w:t>Infrastrukturanlagen</w:t>
      </w:r>
      <w:proofErr w:type="spellEnd"/>
      <w:r w:rsidR="00FE11E5" w:rsidRPr="00FE11E5">
        <w:rPr>
          <w:rFonts w:ascii="Arial" w:hAnsi="Arial" w:cs="Arial"/>
          <w:b/>
          <w:bCs/>
          <w:color w:val="0070C0"/>
          <w:sz w:val="24"/>
          <w:szCs w:val="24"/>
          <w:lang w:eastAsia="de-AT"/>
        </w:rPr>
        <w:t>)</w:t>
      </w:r>
    </w:p>
    <w:p w14:paraId="407C5B0F" w14:textId="77777777" w:rsidR="00FF7531" w:rsidRPr="00FF7531" w:rsidRDefault="00FF7531" w:rsidP="00697FF0">
      <w:pPr>
        <w:autoSpaceDE w:val="0"/>
        <w:autoSpaceDN w:val="0"/>
        <w:adjustRightInd w:val="0"/>
        <w:spacing w:after="0" w:line="240" w:lineRule="auto"/>
        <w:rPr>
          <w:rFonts w:ascii="Arial" w:hAnsi="Arial" w:cs="Arial"/>
          <w:b/>
          <w:bCs/>
          <w:sz w:val="28"/>
          <w:szCs w:val="28"/>
          <w:lang w:eastAsia="de-AT"/>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835"/>
      </w:tblGrid>
      <w:tr w:rsidR="007F27A6" w:rsidRPr="00E83636" w14:paraId="37B2ED02" w14:textId="77777777" w:rsidTr="00FF7531">
        <w:tc>
          <w:tcPr>
            <w:tcW w:w="4111" w:type="dxa"/>
            <w:tcBorders>
              <w:top w:val="nil"/>
              <w:left w:val="nil"/>
              <w:bottom w:val="nil"/>
              <w:right w:val="nil"/>
            </w:tcBorders>
          </w:tcPr>
          <w:p w14:paraId="7DBE3612" w14:textId="77777777" w:rsidR="007F27A6" w:rsidRPr="00E83636" w:rsidRDefault="007F27A6" w:rsidP="00FF7531">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Gesamtinvestition:</w:t>
            </w:r>
          </w:p>
        </w:tc>
        <w:tc>
          <w:tcPr>
            <w:tcW w:w="2835" w:type="dxa"/>
            <w:tcBorders>
              <w:top w:val="nil"/>
              <w:left w:val="nil"/>
              <w:bottom w:val="nil"/>
              <w:right w:val="nil"/>
            </w:tcBorders>
          </w:tcPr>
          <w:p w14:paraId="052D58C3" w14:textId="77777777" w:rsidR="007F27A6" w:rsidRPr="00E83636" w:rsidRDefault="007F27A6" w:rsidP="00FF7531">
            <w:pPr>
              <w:autoSpaceDE w:val="0"/>
              <w:autoSpaceDN w:val="0"/>
              <w:adjustRightInd w:val="0"/>
              <w:spacing w:after="0" w:line="240" w:lineRule="auto"/>
              <w:jc w:val="right"/>
              <w:rPr>
                <w:rFonts w:ascii="Arial" w:hAnsi="Arial" w:cs="Arial"/>
                <w:bCs/>
                <w:color w:val="0070C0"/>
                <w:sz w:val="24"/>
                <w:szCs w:val="24"/>
                <w:lang w:eastAsia="de-AT"/>
              </w:rPr>
            </w:pPr>
            <w:r w:rsidRPr="007F27A6">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7F27A6" w:rsidRPr="00E83636" w14:paraId="286250B4" w14:textId="77777777" w:rsidTr="00FF7531">
        <w:tc>
          <w:tcPr>
            <w:tcW w:w="4111" w:type="dxa"/>
            <w:tcBorders>
              <w:top w:val="nil"/>
              <w:left w:val="nil"/>
              <w:bottom w:val="single" w:sz="4" w:space="0" w:color="000000"/>
              <w:right w:val="nil"/>
            </w:tcBorders>
          </w:tcPr>
          <w:p w14:paraId="663B3A18" w14:textId="77777777" w:rsidR="007F27A6" w:rsidRPr="00E83636" w:rsidRDefault="007F27A6" w:rsidP="00FF7531">
            <w:pPr>
              <w:autoSpaceDE w:val="0"/>
              <w:autoSpaceDN w:val="0"/>
              <w:adjustRightInd w:val="0"/>
              <w:spacing w:after="0" w:line="240" w:lineRule="auto"/>
              <w:jc w:val="both"/>
              <w:rPr>
                <w:rFonts w:ascii="Arial" w:hAnsi="Arial" w:cs="Arial"/>
                <w:bCs/>
                <w:sz w:val="24"/>
                <w:szCs w:val="24"/>
                <w:lang w:eastAsia="de-AT"/>
              </w:rPr>
            </w:pPr>
            <w:r w:rsidRPr="00E83636">
              <w:rPr>
                <w:rFonts w:ascii="Arial" w:hAnsi="Arial" w:cs="Arial"/>
                <w:bCs/>
                <w:sz w:val="24"/>
                <w:szCs w:val="24"/>
                <w:lang w:eastAsia="de-AT"/>
              </w:rPr>
              <w:t>- BKZ/Anschlusskostenbeitrag etc.:</w:t>
            </w:r>
          </w:p>
        </w:tc>
        <w:tc>
          <w:tcPr>
            <w:tcW w:w="2835" w:type="dxa"/>
            <w:tcBorders>
              <w:top w:val="nil"/>
              <w:left w:val="nil"/>
              <w:bottom w:val="single" w:sz="4" w:space="0" w:color="000000"/>
              <w:right w:val="nil"/>
            </w:tcBorders>
          </w:tcPr>
          <w:p w14:paraId="093098CB" w14:textId="77777777" w:rsidR="007F27A6" w:rsidRPr="00E83636" w:rsidRDefault="007F27A6" w:rsidP="00FF7531">
            <w:pPr>
              <w:autoSpaceDE w:val="0"/>
              <w:autoSpaceDN w:val="0"/>
              <w:adjustRightInd w:val="0"/>
              <w:spacing w:after="0" w:line="240" w:lineRule="auto"/>
              <w:jc w:val="right"/>
              <w:rPr>
                <w:rFonts w:ascii="Arial" w:hAnsi="Arial" w:cs="Arial"/>
                <w:bCs/>
                <w:color w:val="0070C0"/>
                <w:sz w:val="24"/>
                <w:szCs w:val="24"/>
                <w:lang w:eastAsia="de-AT"/>
              </w:rPr>
            </w:pPr>
            <w:r>
              <w:rPr>
                <w:rFonts w:ascii="Arial" w:hAnsi="Arial" w:cs="Arial"/>
                <w:bCs/>
                <w:sz w:val="24"/>
                <w:szCs w:val="24"/>
                <w:lang w:eastAsia="de-AT"/>
              </w:rPr>
              <w:t xml:space="preserve">EUR </w:t>
            </w:r>
            <w:r w:rsidRPr="00E83636">
              <w:rPr>
                <w:rFonts w:ascii="Arial" w:hAnsi="Arial" w:cs="Arial"/>
                <w:bCs/>
                <w:color w:val="0070C0"/>
                <w:sz w:val="24"/>
                <w:szCs w:val="24"/>
                <w:lang w:eastAsia="de-AT"/>
              </w:rPr>
              <w:t>0,00</w:t>
            </w:r>
          </w:p>
        </w:tc>
      </w:tr>
      <w:tr w:rsidR="007F27A6" w:rsidRPr="00E83636" w14:paraId="65493612" w14:textId="77777777" w:rsidTr="00FF7531">
        <w:tc>
          <w:tcPr>
            <w:tcW w:w="4111" w:type="dxa"/>
            <w:tcBorders>
              <w:top w:val="single" w:sz="4" w:space="0" w:color="000000"/>
              <w:left w:val="nil"/>
              <w:bottom w:val="double" w:sz="4" w:space="0" w:color="auto"/>
              <w:right w:val="nil"/>
            </w:tcBorders>
          </w:tcPr>
          <w:p w14:paraId="5EBEE2A1" w14:textId="77777777" w:rsidR="007F27A6" w:rsidRPr="00E83636" w:rsidRDefault="007F27A6" w:rsidP="00FF7531">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Förderbare Investitionskosten:</w:t>
            </w:r>
          </w:p>
        </w:tc>
        <w:tc>
          <w:tcPr>
            <w:tcW w:w="2835" w:type="dxa"/>
            <w:tcBorders>
              <w:top w:val="single" w:sz="4" w:space="0" w:color="000000"/>
              <w:left w:val="nil"/>
              <w:bottom w:val="double" w:sz="4" w:space="0" w:color="auto"/>
              <w:right w:val="nil"/>
            </w:tcBorders>
          </w:tcPr>
          <w:p w14:paraId="5C092123" w14:textId="77777777" w:rsidR="007F27A6" w:rsidRPr="00E83636" w:rsidRDefault="007F27A6" w:rsidP="00FF7531">
            <w:pPr>
              <w:autoSpaceDE w:val="0"/>
              <w:autoSpaceDN w:val="0"/>
              <w:adjustRightInd w:val="0"/>
              <w:spacing w:after="0" w:line="240" w:lineRule="auto"/>
              <w:jc w:val="right"/>
              <w:rPr>
                <w:rFonts w:ascii="Arial" w:hAnsi="Arial" w:cs="Arial"/>
                <w:b/>
                <w:bCs/>
                <w:color w:val="0070C0"/>
                <w:sz w:val="24"/>
                <w:szCs w:val="24"/>
                <w:lang w:eastAsia="de-AT"/>
              </w:rPr>
            </w:pPr>
            <w:r>
              <w:rPr>
                <w:rFonts w:ascii="Arial" w:hAnsi="Arial" w:cs="Arial"/>
                <w:b/>
                <w:bCs/>
                <w:sz w:val="24"/>
                <w:szCs w:val="24"/>
                <w:lang w:eastAsia="de-AT"/>
              </w:rPr>
              <w:t xml:space="preserve">EUR </w:t>
            </w:r>
            <w:r w:rsidRPr="00E83636">
              <w:rPr>
                <w:rFonts w:ascii="Arial" w:hAnsi="Arial" w:cs="Arial"/>
                <w:b/>
                <w:bCs/>
                <w:color w:val="0070C0"/>
                <w:sz w:val="24"/>
                <w:szCs w:val="24"/>
                <w:lang w:eastAsia="de-AT"/>
              </w:rPr>
              <w:t>0,00</w:t>
            </w:r>
          </w:p>
        </w:tc>
      </w:tr>
    </w:tbl>
    <w:p w14:paraId="44AC4221" w14:textId="77777777" w:rsidR="00AD609D" w:rsidRPr="00E26C17" w:rsidRDefault="00AD609D" w:rsidP="00CE4D9D">
      <w:pPr>
        <w:autoSpaceDE w:val="0"/>
        <w:autoSpaceDN w:val="0"/>
        <w:adjustRightInd w:val="0"/>
        <w:spacing w:after="0" w:line="240" w:lineRule="auto"/>
        <w:rPr>
          <w:rFonts w:ascii="Arial" w:hAnsi="Arial" w:cs="Arial"/>
          <w:bCs/>
          <w:color w:val="0070C0"/>
          <w:sz w:val="24"/>
          <w:szCs w:val="24"/>
          <w:lang w:eastAsia="de-AT"/>
        </w:rPr>
      </w:pPr>
    </w:p>
    <w:p w14:paraId="1F71D3EB" w14:textId="5B85A911" w:rsidR="00CC4BFA" w:rsidRPr="00E26C17" w:rsidRDefault="00CB7749" w:rsidP="0026324C">
      <w:pPr>
        <w:autoSpaceDE w:val="0"/>
        <w:autoSpaceDN w:val="0"/>
        <w:adjustRightInd w:val="0"/>
        <w:spacing w:after="0" w:line="240" w:lineRule="auto"/>
        <w:jc w:val="both"/>
        <w:rPr>
          <w:rFonts w:ascii="Arial" w:hAnsi="Arial" w:cs="Arial"/>
          <w:bCs/>
          <w:color w:val="0070C0"/>
          <w:sz w:val="24"/>
          <w:szCs w:val="24"/>
          <w:lang w:eastAsia="de-AT"/>
        </w:rPr>
      </w:pPr>
      <w:r>
        <w:rPr>
          <w:rFonts w:ascii="Arial" w:hAnsi="Arial" w:cs="Arial"/>
          <w:bCs/>
          <w:color w:val="0070C0"/>
          <w:sz w:val="24"/>
          <w:szCs w:val="24"/>
          <w:lang w:eastAsia="de-AT"/>
        </w:rPr>
        <w:t>B</w:t>
      </w:r>
      <w:r w:rsidR="006C2E50" w:rsidRPr="00E26C17">
        <w:rPr>
          <w:rFonts w:ascii="Arial" w:hAnsi="Arial" w:cs="Arial"/>
          <w:bCs/>
          <w:color w:val="0070C0"/>
          <w:sz w:val="24"/>
          <w:szCs w:val="24"/>
          <w:lang w:eastAsia="de-AT"/>
        </w:rPr>
        <w:t xml:space="preserve">ei Hausanschlüssen </w:t>
      </w:r>
      <w:r w:rsidRPr="00E26C17">
        <w:rPr>
          <w:rFonts w:ascii="Arial" w:hAnsi="Arial" w:cs="Arial"/>
          <w:bCs/>
          <w:color w:val="0070C0"/>
          <w:sz w:val="24"/>
          <w:szCs w:val="24"/>
          <w:lang w:eastAsia="de-AT"/>
        </w:rPr>
        <w:t xml:space="preserve">sind grundsätzlich </w:t>
      </w:r>
      <w:r w:rsidR="006C2E50" w:rsidRPr="00E26C17">
        <w:rPr>
          <w:rFonts w:ascii="Arial" w:hAnsi="Arial" w:cs="Arial"/>
          <w:bCs/>
          <w:color w:val="0070C0"/>
          <w:sz w:val="24"/>
          <w:szCs w:val="24"/>
          <w:lang w:eastAsia="de-AT"/>
        </w:rPr>
        <w:t xml:space="preserve">die </w:t>
      </w:r>
      <w:r w:rsidR="006C2E50" w:rsidRPr="00E26C17">
        <w:rPr>
          <w:rFonts w:ascii="Arial" w:hAnsi="Arial" w:cs="Arial"/>
          <w:b/>
          <w:bCs/>
          <w:color w:val="0070C0"/>
          <w:sz w:val="24"/>
          <w:szCs w:val="24"/>
          <w:lang w:eastAsia="de-AT"/>
        </w:rPr>
        <w:t>Verrechnungsanschlusswerte</w:t>
      </w:r>
      <w:r w:rsidR="00FD40B7" w:rsidRPr="00E26C17">
        <w:rPr>
          <w:rFonts w:ascii="Arial" w:hAnsi="Arial" w:cs="Arial"/>
          <w:bCs/>
          <w:color w:val="0070C0"/>
          <w:sz w:val="24"/>
          <w:szCs w:val="24"/>
          <w:lang w:eastAsia="de-AT"/>
        </w:rPr>
        <w:t xml:space="preserve">, bei Infrastrukturleitungen die </w:t>
      </w:r>
      <w:r w:rsidR="00FD40B7" w:rsidRPr="00E26C17">
        <w:rPr>
          <w:rFonts w:ascii="Arial" w:hAnsi="Arial" w:cs="Arial"/>
          <w:b/>
          <w:bCs/>
          <w:color w:val="0070C0"/>
          <w:sz w:val="24"/>
          <w:szCs w:val="24"/>
          <w:lang w:eastAsia="de-AT"/>
        </w:rPr>
        <w:t>Nenntransportleistungen</w:t>
      </w:r>
      <w:r w:rsidR="00FD40B7" w:rsidRPr="00E26C17">
        <w:rPr>
          <w:rFonts w:ascii="Arial" w:hAnsi="Arial" w:cs="Arial"/>
          <w:bCs/>
          <w:color w:val="0070C0"/>
          <w:sz w:val="24"/>
          <w:szCs w:val="24"/>
          <w:lang w:eastAsia="de-AT"/>
        </w:rPr>
        <w:t xml:space="preserve"> und bei</w:t>
      </w:r>
      <w:r w:rsidR="006C2E50" w:rsidRPr="00E26C17">
        <w:rPr>
          <w:rFonts w:ascii="Arial" w:hAnsi="Arial" w:cs="Arial"/>
          <w:bCs/>
          <w:color w:val="0070C0"/>
          <w:sz w:val="24"/>
          <w:szCs w:val="24"/>
          <w:lang w:eastAsia="de-AT"/>
        </w:rPr>
        <w:t xml:space="preserve"> </w:t>
      </w:r>
      <w:r w:rsidR="00FD40B7" w:rsidRPr="00E26C17">
        <w:rPr>
          <w:rFonts w:ascii="Arial" w:hAnsi="Arial" w:cs="Arial"/>
          <w:bCs/>
          <w:color w:val="0070C0"/>
          <w:sz w:val="24"/>
          <w:szCs w:val="24"/>
          <w:lang w:eastAsia="de-AT"/>
        </w:rPr>
        <w:t xml:space="preserve">Infrastrukturanlagen </w:t>
      </w:r>
      <w:r w:rsidR="006C2E50" w:rsidRPr="00E26C17">
        <w:rPr>
          <w:rFonts w:ascii="Arial" w:hAnsi="Arial" w:cs="Arial"/>
          <w:bCs/>
          <w:color w:val="0070C0"/>
          <w:sz w:val="24"/>
          <w:szCs w:val="24"/>
          <w:lang w:eastAsia="de-AT"/>
        </w:rPr>
        <w:t xml:space="preserve">die </w:t>
      </w:r>
      <w:r w:rsidR="006C2E50" w:rsidRPr="00E26C17">
        <w:rPr>
          <w:rFonts w:ascii="Arial" w:hAnsi="Arial" w:cs="Arial"/>
          <w:b/>
          <w:bCs/>
          <w:color w:val="0070C0"/>
          <w:sz w:val="24"/>
          <w:szCs w:val="24"/>
          <w:lang w:eastAsia="de-AT"/>
        </w:rPr>
        <w:t xml:space="preserve">Nennleistungen der </w:t>
      </w:r>
      <w:r w:rsidR="00FD40B7" w:rsidRPr="00E26C17">
        <w:rPr>
          <w:rFonts w:ascii="Arial" w:hAnsi="Arial" w:cs="Arial"/>
          <w:b/>
          <w:bCs/>
          <w:color w:val="0070C0"/>
          <w:sz w:val="24"/>
          <w:szCs w:val="24"/>
          <w:lang w:eastAsia="de-AT"/>
        </w:rPr>
        <w:t>Komponenten</w:t>
      </w:r>
      <w:r w:rsidR="00FD40B7" w:rsidRPr="00E26C17">
        <w:rPr>
          <w:rFonts w:ascii="Arial" w:hAnsi="Arial" w:cs="Arial"/>
          <w:bCs/>
          <w:color w:val="0070C0"/>
          <w:sz w:val="24"/>
          <w:szCs w:val="24"/>
          <w:lang w:eastAsia="de-AT"/>
        </w:rPr>
        <w:t xml:space="preserve"> anzugeben.</w:t>
      </w:r>
    </w:p>
    <w:p w14:paraId="6CDB8F5F" w14:textId="77777777" w:rsidR="00CC4BFA" w:rsidRPr="00E26C17" w:rsidRDefault="00CC4BFA" w:rsidP="0026324C">
      <w:pPr>
        <w:autoSpaceDE w:val="0"/>
        <w:autoSpaceDN w:val="0"/>
        <w:adjustRightInd w:val="0"/>
        <w:spacing w:after="0" w:line="240" w:lineRule="auto"/>
        <w:jc w:val="both"/>
        <w:rPr>
          <w:rFonts w:ascii="Arial" w:hAnsi="Arial" w:cs="Arial"/>
          <w:color w:val="0070C0"/>
          <w:sz w:val="24"/>
          <w:szCs w:val="24"/>
          <w:lang w:eastAsia="de-AT"/>
        </w:rPr>
      </w:pPr>
    </w:p>
    <w:p w14:paraId="3FBA9EF0" w14:textId="16A5B56D" w:rsidR="00A679AA" w:rsidRPr="00E26C17" w:rsidRDefault="0026324C" w:rsidP="0026324C">
      <w:pPr>
        <w:autoSpaceDE w:val="0"/>
        <w:autoSpaceDN w:val="0"/>
        <w:adjustRightInd w:val="0"/>
        <w:spacing w:after="0" w:line="240" w:lineRule="auto"/>
        <w:jc w:val="both"/>
        <w:rPr>
          <w:rFonts w:ascii="Arial" w:hAnsi="Arial" w:cs="Arial"/>
          <w:bCs/>
          <w:color w:val="0070C0"/>
          <w:sz w:val="24"/>
          <w:szCs w:val="24"/>
          <w:lang w:eastAsia="de-AT"/>
        </w:rPr>
      </w:pPr>
      <w:r w:rsidRPr="00FE11E5">
        <w:rPr>
          <w:rFonts w:ascii="Arial" w:hAnsi="Arial" w:cs="Arial"/>
          <w:b/>
          <w:i/>
          <w:color w:val="0070C0"/>
          <w:sz w:val="24"/>
          <w:szCs w:val="24"/>
          <w:lang w:eastAsia="de-AT"/>
        </w:rPr>
        <w:t>Siehe Formular</w:t>
      </w:r>
      <w:r w:rsidR="003D42DA" w:rsidRPr="00B210CE">
        <w:rPr>
          <w:rFonts w:ascii="Arial" w:hAnsi="Arial" w:cs="Arial"/>
          <w:b/>
          <w:i/>
          <w:color w:val="0070C0"/>
          <w:sz w:val="24"/>
          <w:szCs w:val="24"/>
          <w:lang w:eastAsia="de-AT"/>
        </w:rPr>
        <w:t xml:space="preserve"> „Soll-Ist Vergleich“</w:t>
      </w:r>
      <w:r w:rsidR="00CB7749">
        <w:rPr>
          <w:rFonts w:ascii="Arial" w:hAnsi="Arial" w:cs="Arial"/>
          <w:b/>
          <w:i/>
          <w:color w:val="0070C0"/>
          <w:sz w:val="24"/>
          <w:szCs w:val="24"/>
          <w:lang w:eastAsia="de-AT"/>
        </w:rPr>
        <w:t>.</w:t>
      </w:r>
    </w:p>
    <w:p w14:paraId="75702604" w14:textId="62B2EBC5" w:rsidR="00C96E56" w:rsidRPr="00193A1E" w:rsidRDefault="009066EB" w:rsidP="00C96E56">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
          <w:bCs/>
          <w:color w:val="0070C0"/>
          <w:sz w:val="24"/>
          <w:szCs w:val="24"/>
          <w:lang w:eastAsia="de-AT"/>
        </w:rPr>
        <w:t>Anmerkung:</w:t>
      </w:r>
      <w:r w:rsidRPr="00E26C17">
        <w:rPr>
          <w:rFonts w:ascii="Arial" w:hAnsi="Arial" w:cs="Arial"/>
          <w:bCs/>
          <w:color w:val="0070C0"/>
          <w:sz w:val="24"/>
          <w:szCs w:val="24"/>
          <w:lang w:eastAsia="de-AT"/>
        </w:rPr>
        <w:t xml:space="preserve"> </w:t>
      </w:r>
      <w:r w:rsidR="00B210CE">
        <w:rPr>
          <w:rFonts w:ascii="Arial" w:hAnsi="Arial" w:cs="Arial"/>
          <w:bCs/>
          <w:color w:val="0070C0"/>
          <w:sz w:val="24"/>
          <w:szCs w:val="24"/>
          <w:lang w:eastAsia="de-AT"/>
        </w:rPr>
        <w:t>G</w:t>
      </w:r>
      <w:r w:rsidR="00AA0D6E" w:rsidRPr="00E26C17">
        <w:rPr>
          <w:rFonts w:ascii="Arial" w:hAnsi="Arial" w:cs="Arial"/>
          <w:bCs/>
          <w:color w:val="0070C0"/>
          <w:sz w:val="24"/>
          <w:szCs w:val="24"/>
          <w:lang w:eastAsia="de-AT"/>
        </w:rPr>
        <w:t xml:space="preserve">emäß </w:t>
      </w:r>
      <w:r w:rsidR="00B210CE" w:rsidRPr="00193A1E">
        <w:rPr>
          <w:rFonts w:ascii="Arial" w:hAnsi="Arial" w:cs="Arial"/>
          <w:bCs/>
          <w:color w:val="0070C0"/>
          <w:sz w:val="24"/>
          <w:szCs w:val="24"/>
          <w:lang w:eastAsia="de-AT"/>
        </w:rPr>
        <w:t xml:space="preserve">§ 3 </w:t>
      </w:r>
      <w:proofErr w:type="spellStart"/>
      <w:r w:rsidR="00B210CE" w:rsidRPr="00193A1E">
        <w:rPr>
          <w:rFonts w:ascii="Arial" w:hAnsi="Arial" w:cs="Arial"/>
          <w:bCs/>
          <w:color w:val="0070C0"/>
          <w:sz w:val="24"/>
          <w:szCs w:val="24"/>
          <w:lang w:eastAsia="de-AT"/>
        </w:rPr>
        <w:t>Abs</w:t>
      </w:r>
      <w:proofErr w:type="spellEnd"/>
      <w:r w:rsidR="00B210CE" w:rsidRPr="00193A1E">
        <w:rPr>
          <w:rFonts w:ascii="Arial" w:hAnsi="Arial" w:cs="Arial"/>
          <w:bCs/>
          <w:color w:val="0070C0"/>
          <w:sz w:val="24"/>
          <w:szCs w:val="24"/>
          <w:lang w:eastAsia="de-AT"/>
        </w:rPr>
        <w:t xml:space="preserve"> 1 Z 7a WKLG umfassen Infrastrukturleitungen</w:t>
      </w:r>
      <w:r w:rsidR="00C96E56">
        <w:rPr>
          <w:rFonts w:ascii="Arial" w:hAnsi="Arial" w:cs="Arial"/>
          <w:bCs/>
          <w:color w:val="0070C0"/>
          <w:sz w:val="24"/>
          <w:szCs w:val="24"/>
          <w:lang w:eastAsia="de-AT"/>
        </w:rPr>
        <w:t xml:space="preserve"> </w:t>
      </w:r>
      <w:r w:rsidR="00A679AA" w:rsidRPr="00E26C17">
        <w:rPr>
          <w:rFonts w:ascii="Arial" w:hAnsi="Arial" w:cs="Arial"/>
          <w:bCs/>
          <w:color w:val="0070C0"/>
          <w:sz w:val="24"/>
          <w:szCs w:val="24"/>
          <w:lang w:eastAsia="de-AT"/>
        </w:rPr>
        <w:t xml:space="preserve">alle </w:t>
      </w:r>
      <w:r w:rsidR="00B210CE">
        <w:rPr>
          <w:rFonts w:ascii="Arial" w:hAnsi="Arial" w:cs="Arial"/>
          <w:bCs/>
          <w:color w:val="0070C0"/>
          <w:sz w:val="24"/>
          <w:szCs w:val="24"/>
          <w:lang w:eastAsia="de-AT"/>
        </w:rPr>
        <w:t>Verteilleitungen</w:t>
      </w:r>
      <w:r w:rsidR="00B210CE" w:rsidRPr="00E26C17">
        <w:rPr>
          <w:rFonts w:ascii="Arial" w:hAnsi="Arial" w:cs="Arial"/>
          <w:bCs/>
          <w:color w:val="0070C0"/>
          <w:sz w:val="24"/>
          <w:szCs w:val="24"/>
          <w:lang w:eastAsia="de-AT"/>
        </w:rPr>
        <w:t xml:space="preserve"> </w:t>
      </w:r>
      <w:r w:rsidR="00C96E56" w:rsidRPr="00193A1E">
        <w:rPr>
          <w:rFonts w:ascii="Arial" w:hAnsi="Arial" w:cs="Arial"/>
          <w:bCs/>
          <w:color w:val="0070C0"/>
          <w:sz w:val="24"/>
          <w:szCs w:val="24"/>
          <w:lang w:eastAsia="de-AT"/>
        </w:rPr>
        <w:t>bis zur Hausanschlussleitung.</w:t>
      </w:r>
    </w:p>
    <w:p w14:paraId="6A6F5692" w14:textId="77777777" w:rsidR="00AB2047" w:rsidRPr="00E26C17" w:rsidRDefault="00AB2047" w:rsidP="0026324C">
      <w:pPr>
        <w:autoSpaceDE w:val="0"/>
        <w:autoSpaceDN w:val="0"/>
        <w:adjustRightInd w:val="0"/>
        <w:spacing w:after="0" w:line="240" w:lineRule="auto"/>
        <w:jc w:val="both"/>
        <w:rPr>
          <w:rFonts w:ascii="Arial" w:hAnsi="Arial" w:cs="Arial"/>
          <w:bCs/>
          <w:color w:val="0070C0"/>
          <w:sz w:val="24"/>
          <w:szCs w:val="24"/>
          <w:lang w:eastAsia="de-AT"/>
        </w:rPr>
      </w:pPr>
    </w:p>
    <w:p w14:paraId="4C590744" w14:textId="77777777" w:rsidR="00AA0D6E" w:rsidRPr="00E26C17" w:rsidRDefault="00AA0D6E" w:rsidP="0026324C">
      <w:pPr>
        <w:autoSpaceDE w:val="0"/>
        <w:autoSpaceDN w:val="0"/>
        <w:adjustRightInd w:val="0"/>
        <w:spacing w:after="0" w:line="240" w:lineRule="auto"/>
        <w:jc w:val="both"/>
        <w:rPr>
          <w:rFonts w:ascii="Arial" w:hAnsi="Arial" w:cs="Arial"/>
          <w:bCs/>
          <w:color w:val="0070C0"/>
          <w:sz w:val="24"/>
          <w:szCs w:val="24"/>
          <w:lang w:eastAsia="de-AT"/>
        </w:rPr>
      </w:pPr>
    </w:p>
    <w:p w14:paraId="0E788895" w14:textId="4B97D194" w:rsidR="00AB2047" w:rsidRDefault="00A679AA" w:rsidP="0026324C">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Für die </w:t>
      </w:r>
      <w:r w:rsidRPr="00E26C17">
        <w:rPr>
          <w:rFonts w:ascii="Arial" w:hAnsi="Arial" w:cs="Arial"/>
          <w:b/>
          <w:bCs/>
          <w:color w:val="0070C0"/>
          <w:sz w:val="24"/>
          <w:szCs w:val="24"/>
          <w:lang w:eastAsia="de-AT"/>
        </w:rPr>
        <w:t>Infrastrukturanlagen</w:t>
      </w:r>
      <w:r w:rsidR="00CB7749">
        <w:rPr>
          <w:rFonts w:ascii="Arial" w:hAnsi="Arial" w:cs="Arial"/>
          <w:bCs/>
          <w:color w:val="0070C0"/>
          <w:sz w:val="24"/>
          <w:szCs w:val="24"/>
          <w:lang w:eastAsia="de-AT"/>
        </w:rPr>
        <w:t xml:space="preserve"> wie z.B.</w:t>
      </w:r>
      <w:r w:rsidR="00491F6E">
        <w:rPr>
          <w:rFonts w:ascii="Arial" w:hAnsi="Arial" w:cs="Arial"/>
          <w:bCs/>
          <w:color w:val="0070C0"/>
          <w:sz w:val="24"/>
          <w:szCs w:val="24"/>
          <w:lang w:eastAsia="de-AT"/>
        </w:rPr>
        <w:t>:</w:t>
      </w:r>
    </w:p>
    <w:p w14:paraId="48E4F9EF" w14:textId="77777777" w:rsidR="00436938" w:rsidRPr="00E26C17" w:rsidRDefault="00436938" w:rsidP="0026324C">
      <w:pPr>
        <w:autoSpaceDE w:val="0"/>
        <w:autoSpaceDN w:val="0"/>
        <w:adjustRightInd w:val="0"/>
        <w:spacing w:after="0" w:line="240" w:lineRule="auto"/>
        <w:jc w:val="both"/>
        <w:rPr>
          <w:rFonts w:ascii="Arial" w:hAnsi="Arial" w:cs="Arial"/>
          <w:bCs/>
          <w:color w:val="0070C0"/>
          <w:sz w:val="24"/>
          <w:szCs w:val="24"/>
          <w:lang w:eastAsia="de-AT"/>
        </w:rPr>
      </w:pPr>
    </w:p>
    <w:p w14:paraId="411C7D8B" w14:textId="7100E64B" w:rsidR="00087EA9" w:rsidRPr="00E26C17" w:rsidRDefault="00087EA9" w:rsidP="00664E71">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Absor</w:t>
      </w:r>
      <w:r w:rsidR="00CA4B64" w:rsidRPr="00E26C17">
        <w:rPr>
          <w:rFonts w:ascii="Arial" w:hAnsi="Arial" w:cs="Arial"/>
          <w:bCs/>
          <w:color w:val="0070C0"/>
          <w:sz w:val="24"/>
          <w:szCs w:val="24"/>
          <w:lang w:eastAsia="de-AT"/>
        </w:rPr>
        <w:t>p</w:t>
      </w:r>
      <w:r w:rsidRPr="00E26C17">
        <w:rPr>
          <w:rFonts w:ascii="Arial" w:hAnsi="Arial" w:cs="Arial"/>
          <w:bCs/>
          <w:color w:val="0070C0"/>
          <w:sz w:val="24"/>
          <w:szCs w:val="24"/>
          <w:lang w:eastAsia="de-AT"/>
        </w:rPr>
        <w:t>tions</w:t>
      </w:r>
      <w:r w:rsidR="00B210CE">
        <w:rPr>
          <w:rFonts w:ascii="Arial" w:hAnsi="Arial" w:cs="Arial"/>
          <w:bCs/>
          <w:color w:val="0070C0"/>
          <w:sz w:val="24"/>
          <w:szCs w:val="24"/>
          <w:lang w:eastAsia="de-AT"/>
        </w:rPr>
        <w:t>-</w:t>
      </w:r>
      <w:r w:rsidR="00CA4B64" w:rsidRPr="00E26C17">
        <w:rPr>
          <w:rFonts w:ascii="Arial" w:hAnsi="Arial" w:cs="Arial"/>
          <w:bCs/>
          <w:color w:val="0070C0"/>
          <w:sz w:val="24"/>
          <w:szCs w:val="24"/>
          <w:lang w:eastAsia="de-AT"/>
        </w:rPr>
        <w:t>/Adsorptions</w:t>
      </w:r>
      <w:r w:rsidRPr="00E26C17">
        <w:rPr>
          <w:rFonts w:ascii="Arial" w:hAnsi="Arial" w:cs="Arial"/>
          <w:bCs/>
          <w:color w:val="0070C0"/>
          <w:sz w:val="24"/>
          <w:szCs w:val="24"/>
          <w:lang w:eastAsia="de-AT"/>
        </w:rPr>
        <w:t>kältemaschinen</w:t>
      </w:r>
      <w:r w:rsidR="00CA4B64" w:rsidRPr="00E26C17">
        <w:rPr>
          <w:rFonts w:ascii="Arial" w:hAnsi="Arial" w:cs="Arial"/>
          <w:bCs/>
          <w:color w:val="0070C0"/>
          <w:sz w:val="24"/>
          <w:szCs w:val="24"/>
          <w:lang w:eastAsia="de-AT"/>
        </w:rPr>
        <w:t>,</w:t>
      </w:r>
    </w:p>
    <w:p w14:paraId="7D0906EC" w14:textId="77777777" w:rsidR="00A679AA" w:rsidRPr="00E26C17" w:rsidRDefault="00A679AA" w:rsidP="0026324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Wärme</w:t>
      </w:r>
      <w:r w:rsidR="009066EB" w:rsidRPr="00E26C17">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und Kältespeicher,</w:t>
      </w:r>
    </w:p>
    <w:p w14:paraId="5E5B8C3C" w14:textId="77777777" w:rsidR="00A679AA" w:rsidRPr="00E26C17" w:rsidRDefault="00A679AA" w:rsidP="0026324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Pumpstationen,</w:t>
      </w:r>
    </w:p>
    <w:p w14:paraId="791FC76A" w14:textId="77777777" w:rsidR="00A679AA" w:rsidRPr="00E26C17" w:rsidRDefault="00A679AA" w:rsidP="0026324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Auskoppelungsanlagen </w:t>
      </w:r>
      <w:r w:rsidR="009066EB" w:rsidRPr="00E26C17">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Wärmetauscher</w:t>
      </w:r>
      <w:r w:rsidR="009066EB" w:rsidRPr="00E26C17">
        <w:rPr>
          <w:rFonts w:ascii="Arial" w:hAnsi="Arial" w:cs="Arial"/>
          <w:bCs/>
          <w:color w:val="0070C0"/>
          <w:sz w:val="24"/>
          <w:szCs w:val="24"/>
          <w:lang w:eastAsia="de-AT"/>
        </w:rPr>
        <w:t>,</w:t>
      </w:r>
    </w:p>
    <w:p w14:paraId="533223BE" w14:textId="77777777" w:rsidR="009066EB" w:rsidRPr="00E26C17" w:rsidRDefault="009066EB" w:rsidP="0026324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u.a.</w:t>
      </w:r>
    </w:p>
    <w:p w14:paraId="45922224" w14:textId="77777777" w:rsidR="00664E71" w:rsidRPr="00E26C17" w:rsidRDefault="00664E71" w:rsidP="00664E71">
      <w:pPr>
        <w:pStyle w:val="Listenabsatz"/>
        <w:autoSpaceDE w:val="0"/>
        <w:autoSpaceDN w:val="0"/>
        <w:adjustRightInd w:val="0"/>
        <w:spacing w:after="0" w:line="240" w:lineRule="auto"/>
        <w:ind w:left="0"/>
        <w:jc w:val="both"/>
        <w:rPr>
          <w:rFonts w:ascii="Arial" w:hAnsi="Arial" w:cs="Arial"/>
          <w:bCs/>
          <w:color w:val="0070C0"/>
          <w:sz w:val="24"/>
          <w:szCs w:val="24"/>
          <w:lang w:eastAsia="de-AT"/>
        </w:rPr>
      </w:pPr>
    </w:p>
    <w:p w14:paraId="12348B0F" w14:textId="52EB59BF" w:rsidR="00F11ED4" w:rsidRPr="00E26C17" w:rsidRDefault="009066EB" w:rsidP="0026324C">
      <w:pPr>
        <w:autoSpaceDE w:val="0"/>
        <w:autoSpaceDN w:val="0"/>
        <w:adjustRightInd w:val="0"/>
        <w:spacing w:after="0" w:line="240" w:lineRule="auto"/>
        <w:jc w:val="both"/>
        <w:rPr>
          <w:rFonts w:ascii="Arial" w:hAnsi="Arial" w:cs="Arial"/>
          <w:bCs/>
          <w:color w:val="0070C0"/>
          <w:sz w:val="24"/>
          <w:szCs w:val="24"/>
          <w:lang w:eastAsia="de-AT"/>
        </w:rPr>
      </w:pPr>
      <w:proofErr w:type="gramStart"/>
      <w:r w:rsidRPr="00E26C17">
        <w:rPr>
          <w:rFonts w:ascii="Arial" w:hAnsi="Arial" w:cs="Arial"/>
          <w:bCs/>
          <w:color w:val="0070C0"/>
          <w:sz w:val="24"/>
          <w:szCs w:val="24"/>
          <w:lang w:eastAsia="de-AT"/>
        </w:rPr>
        <w:t>sind</w:t>
      </w:r>
      <w:proofErr w:type="gramEnd"/>
      <w:r w:rsidRPr="00E26C17">
        <w:rPr>
          <w:rFonts w:ascii="Arial" w:hAnsi="Arial" w:cs="Arial"/>
          <w:bCs/>
          <w:color w:val="0070C0"/>
          <w:sz w:val="24"/>
          <w:szCs w:val="24"/>
          <w:lang w:eastAsia="de-AT"/>
        </w:rPr>
        <w:t xml:space="preserve"> dem Stand der Technik</w:t>
      </w:r>
      <w:r w:rsidR="00193A1E">
        <w:rPr>
          <w:rFonts w:ascii="Arial" w:hAnsi="Arial" w:cs="Arial"/>
          <w:bCs/>
          <w:color w:val="0070C0"/>
          <w:sz w:val="24"/>
          <w:szCs w:val="24"/>
          <w:lang w:eastAsia="de-AT"/>
        </w:rPr>
        <w:t xml:space="preserve"> und den FRL 2015</w:t>
      </w:r>
      <w:r w:rsidRPr="00E26C17">
        <w:rPr>
          <w:rFonts w:ascii="Arial" w:hAnsi="Arial" w:cs="Arial"/>
          <w:bCs/>
          <w:color w:val="0070C0"/>
          <w:sz w:val="24"/>
          <w:szCs w:val="24"/>
          <w:lang w:eastAsia="de-AT"/>
        </w:rPr>
        <w:t xml:space="preserve"> entsprechende Angaben </w:t>
      </w:r>
      <w:r w:rsidR="00193A1E">
        <w:rPr>
          <w:rFonts w:ascii="Arial" w:hAnsi="Arial" w:cs="Arial"/>
          <w:bCs/>
          <w:color w:val="0070C0"/>
          <w:sz w:val="24"/>
          <w:szCs w:val="24"/>
          <w:lang w:eastAsia="de-AT"/>
        </w:rPr>
        <w:t xml:space="preserve">(z.B. Nennleistung </w:t>
      </w:r>
      <w:r w:rsidR="00237ED9">
        <w:rPr>
          <w:rFonts w:ascii="Arial" w:hAnsi="Arial" w:cs="Arial"/>
          <w:bCs/>
          <w:color w:val="0070C0"/>
          <w:sz w:val="24"/>
          <w:szCs w:val="24"/>
          <w:lang w:eastAsia="de-AT"/>
        </w:rPr>
        <w:t xml:space="preserve">der Anlage </w:t>
      </w:r>
      <w:r w:rsidR="00193A1E">
        <w:rPr>
          <w:rFonts w:ascii="Arial" w:hAnsi="Arial" w:cs="Arial"/>
          <w:bCs/>
          <w:color w:val="0070C0"/>
          <w:sz w:val="24"/>
          <w:szCs w:val="24"/>
          <w:lang w:eastAsia="de-AT"/>
        </w:rPr>
        <w:t xml:space="preserve">in MW) </w:t>
      </w:r>
      <w:r w:rsidRPr="00E26C17">
        <w:rPr>
          <w:rFonts w:ascii="Arial" w:hAnsi="Arial" w:cs="Arial"/>
          <w:bCs/>
          <w:color w:val="0070C0"/>
          <w:sz w:val="24"/>
          <w:szCs w:val="24"/>
          <w:lang w:eastAsia="de-AT"/>
        </w:rPr>
        <w:t>zu liefern</w:t>
      </w:r>
      <w:r w:rsidR="00AA0D6E" w:rsidRPr="00E26C17">
        <w:rPr>
          <w:rFonts w:ascii="Arial" w:hAnsi="Arial" w:cs="Arial"/>
          <w:bCs/>
          <w:color w:val="0070C0"/>
          <w:sz w:val="24"/>
          <w:szCs w:val="24"/>
          <w:lang w:eastAsia="de-AT"/>
        </w:rPr>
        <w:t>.</w:t>
      </w:r>
      <w:r w:rsidR="00664E71" w:rsidRPr="00E26C17">
        <w:rPr>
          <w:rFonts w:ascii="Arial" w:hAnsi="Arial" w:cs="Arial"/>
          <w:bCs/>
          <w:color w:val="0070C0"/>
          <w:sz w:val="24"/>
          <w:szCs w:val="24"/>
          <w:lang w:eastAsia="de-AT"/>
        </w:rPr>
        <w:t xml:space="preserve"> </w:t>
      </w:r>
      <w:r w:rsidR="00533DF5" w:rsidRPr="00E26C17">
        <w:rPr>
          <w:rFonts w:ascii="Arial" w:hAnsi="Arial" w:cs="Arial"/>
          <w:bCs/>
          <w:color w:val="0070C0"/>
          <w:sz w:val="24"/>
          <w:szCs w:val="24"/>
          <w:lang w:eastAsia="de-AT"/>
        </w:rPr>
        <w:t xml:space="preserve">Die </w:t>
      </w:r>
      <w:r w:rsidR="00664E71" w:rsidRPr="00E26C17">
        <w:rPr>
          <w:rFonts w:ascii="Arial" w:hAnsi="Arial" w:cs="Arial"/>
          <w:bCs/>
          <w:color w:val="0070C0"/>
          <w:sz w:val="24"/>
          <w:szCs w:val="24"/>
          <w:lang w:eastAsia="de-AT"/>
        </w:rPr>
        <w:t>detaillierten</w:t>
      </w:r>
      <w:r w:rsidR="00533DF5" w:rsidRPr="00E26C17">
        <w:rPr>
          <w:rFonts w:ascii="Arial" w:hAnsi="Arial" w:cs="Arial"/>
          <w:bCs/>
          <w:color w:val="0070C0"/>
          <w:sz w:val="24"/>
          <w:szCs w:val="24"/>
          <w:lang w:eastAsia="de-AT"/>
        </w:rPr>
        <w:t xml:space="preserve"> Kostenangaben</w:t>
      </w:r>
      <w:r w:rsidRPr="00E26C17">
        <w:rPr>
          <w:rFonts w:ascii="Arial" w:hAnsi="Arial" w:cs="Arial"/>
          <w:bCs/>
          <w:color w:val="0070C0"/>
          <w:sz w:val="24"/>
          <w:szCs w:val="24"/>
          <w:lang w:eastAsia="de-AT"/>
        </w:rPr>
        <w:t xml:space="preserve"> </w:t>
      </w:r>
      <w:r w:rsidR="00533DF5" w:rsidRPr="00E26C17">
        <w:rPr>
          <w:rFonts w:ascii="Arial" w:hAnsi="Arial" w:cs="Arial"/>
          <w:bCs/>
          <w:color w:val="0070C0"/>
          <w:sz w:val="24"/>
          <w:szCs w:val="24"/>
          <w:lang w:eastAsia="de-AT"/>
        </w:rPr>
        <w:t xml:space="preserve">für </w:t>
      </w:r>
      <w:r w:rsidR="00533DF5" w:rsidRPr="00E26C17">
        <w:rPr>
          <w:rFonts w:ascii="Arial" w:hAnsi="Arial" w:cs="Arial"/>
          <w:b/>
          <w:bCs/>
          <w:color w:val="0070C0"/>
          <w:sz w:val="24"/>
          <w:szCs w:val="24"/>
          <w:lang w:eastAsia="de-AT"/>
        </w:rPr>
        <w:t xml:space="preserve">Infrastrukturanlagen </w:t>
      </w:r>
      <w:r w:rsidR="00533DF5" w:rsidRPr="00E26C17">
        <w:rPr>
          <w:rFonts w:ascii="Arial" w:hAnsi="Arial" w:cs="Arial"/>
          <w:bCs/>
          <w:color w:val="0070C0"/>
          <w:sz w:val="24"/>
          <w:szCs w:val="24"/>
          <w:lang w:eastAsia="de-AT"/>
        </w:rPr>
        <w:t>sollen</w:t>
      </w:r>
      <w:r w:rsidR="00F11ED4" w:rsidRPr="00E26C17">
        <w:rPr>
          <w:rFonts w:ascii="Arial" w:hAnsi="Arial" w:cs="Arial"/>
          <w:bCs/>
          <w:color w:val="0070C0"/>
          <w:sz w:val="24"/>
          <w:szCs w:val="24"/>
          <w:lang w:eastAsia="de-AT"/>
        </w:rPr>
        <w:t xml:space="preserve"> </w:t>
      </w:r>
      <w:r w:rsidR="003C07C2">
        <w:rPr>
          <w:rFonts w:ascii="Arial" w:hAnsi="Arial" w:cs="Arial"/>
          <w:bCs/>
          <w:color w:val="0070C0"/>
          <w:sz w:val="24"/>
          <w:szCs w:val="24"/>
          <w:lang w:eastAsia="de-AT"/>
        </w:rPr>
        <w:t>zusätzlich</w:t>
      </w:r>
      <w:r w:rsidR="00533DF5" w:rsidRPr="00E26C17">
        <w:rPr>
          <w:rFonts w:ascii="Arial" w:hAnsi="Arial" w:cs="Arial"/>
          <w:bCs/>
          <w:color w:val="0070C0"/>
          <w:sz w:val="24"/>
          <w:szCs w:val="24"/>
          <w:lang w:eastAsia="de-AT"/>
        </w:rPr>
        <w:t xml:space="preserve"> </w:t>
      </w:r>
      <w:r w:rsidR="00F11ED4" w:rsidRPr="00E26C17">
        <w:rPr>
          <w:rFonts w:ascii="Arial" w:hAnsi="Arial" w:cs="Arial"/>
          <w:bCs/>
          <w:color w:val="0070C0"/>
          <w:sz w:val="24"/>
          <w:szCs w:val="24"/>
          <w:lang w:eastAsia="de-AT"/>
        </w:rPr>
        <w:t xml:space="preserve">zum </w:t>
      </w:r>
      <w:r w:rsidR="00664E71" w:rsidRPr="007530C6">
        <w:rPr>
          <w:rFonts w:ascii="Arial" w:hAnsi="Arial" w:cs="Arial"/>
          <w:bCs/>
          <w:color w:val="0070C0"/>
          <w:sz w:val="24"/>
          <w:szCs w:val="24"/>
          <w:lang w:eastAsia="de-AT"/>
        </w:rPr>
        <w:t xml:space="preserve">Formular </w:t>
      </w:r>
      <w:r w:rsidR="00C96E56" w:rsidRPr="00237ED9">
        <w:rPr>
          <w:rFonts w:ascii="Arial" w:hAnsi="Arial" w:cs="Arial"/>
          <w:b/>
          <w:i/>
          <w:color w:val="0070C0"/>
          <w:sz w:val="24"/>
          <w:szCs w:val="24"/>
          <w:lang w:eastAsia="de-AT"/>
        </w:rPr>
        <w:t>„Soll-Ist Vergleich“</w:t>
      </w:r>
      <w:r w:rsidR="00C96E56" w:rsidRPr="002930F3">
        <w:rPr>
          <w:rFonts w:ascii="Arial" w:hAnsi="Arial" w:cs="Arial"/>
          <w:b/>
          <w:i/>
          <w:color w:val="0070C0"/>
          <w:sz w:val="24"/>
          <w:szCs w:val="24"/>
          <w:lang w:eastAsia="de-AT"/>
        </w:rPr>
        <w:t xml:space="preserve"> </w:t>
      </w:r>
      <w:r w:rsidR="00533DF5" w:rsidRPr="00E26C17">
        <w:rPr>
          <w:rFonts w:ascii="Arial" w:hAnsi="Arial" w:cs="Arial"/>
          <w:bCs/>
          <w:color w:val="0070C0"/>
          <w:sz w:val="24"/>
          <w:szCs w:val="24"/>
          <w:lang w:eastAsia="de-AT"/>
        </w:rPr>
        <w:t xml:space="preserve">in einem frei </w:t>
      </w:r>
      <w:r w:rsidR="00F11ED4" w:rsidRPr="00E26C17">
        <w:rPr>
          <w:rFonts w:ascii="Arial" w:hAnsi="Arial" w:cs="Arial"/>
          <w:bCs/>
          <w:color w:val="0070C0"/>
          <w:sz w:val="24"/>
          <w:szCs w:val="24"/>
          <w:lang w:eastAsia="de-AT"/>
        </w:rPr>
        <w:t>gestalt</w:t>
      </w:r>
      <w:r w:rsidR="00533DF5" w:rsidRPr="00E26C17">
        <w:rPr>
          <w:rFonts w:ascii="Arial" w:hAnsi="Arial" w:cs="Arial"/>
          <w:bCs/>
          <w:color w:val="0070C0"/>
          <w:sz w:val="24"/>
          <w:szCs w:val="24"/>
          <w:lang w:eastAsia="de-AT"/>
        </w:rPr>
        <w:t>baren Datenblatt geliefert</w:t>
      </w:r>
      <w:r w:rsidR="00F11ED4" w:rsidRPr="00E26C17">
        <w:rPr>
          <w:rFonts w:ascii="Arial" w:hAnsi="Arial" w:cs="Arial"/>
          <w:bCs/>
          <w:color w:val="0070C0"/>
          <w:sz w:val="24"/>
          <w:szCs w:val="24"/>
          <w:lang w:eastAsia="de-AT"/>
        </w:rPr>
        <w:t xml:space="preserve"> werden.</w:t>
      </w:r>
    </w:p>
    <w:p w14:paraId="04C778F9" w14:textId="77777777" w:rsidR="00A679AA" w:rsidRPr="00E26C17" w:rsidRDefault="00A679AA" w:rsidP="0026324C">
      <w:pPr>
        <w:autoSpaceDE w:val="0"/>
        <w:autoSpaceDN w:val="0"/>
        <w:adjustRightInd w:val="0"/>
        <w:spacing w:after="0" w:line="240" w:lineRule="auto"/>
        <w:jc w:val="both"/>
        <w:rPr>
          <w:rFonts w:ascii="Arial" w:hAnsi="Arial" w:cs="Arial"/>
          <w:bCs/>
          <w:color w:val="0070C0"/>
          <w:sz w:val="24"/>
          <w:szCs w:val="24"/>
          <w:lang w:eastAsia="de-AT"/>
        </w:rPr>
      </w:pPr>
    </w:p>
    <w:p w14:paraId="5E53E5CF" w14:textId="77777777" w:rsidR="00FD26D4" w:rsidRDefault="009066EB" w:rsidP="0026324C">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
          <w:bCs/>
          <w:color w:val="0070C0"/>
          <w:sz w:val="24"/>
          <w:szCs w:val="24"/>
          <w:lang w:eastAsia="de-AT"/>
        </w:rPr>
        <w:t xml:space="preserve">Anmerkung: </w:t>
      </w:r>
      <w:r w:rsidRPr="00E26C17">
        <w:rPr>
          <w:rFonts w:ascii="Arial" w:hAnsi="Arial" w:cs="Arial"/>
          <w:bCs/>
          <w:color w:val="0070C0"/>
          <w:sz w:val="24"/>
          <w:szCs w:val="24"/>
          <w:lang w:eastAsia="de-AT"/>
        </w:rPr>
        <w:t xml:space="preserve">Wärmeerzeugungsanlagen werden nach dem WKLG </w:t>
      </w:r>
      <w:r w:rsidRPr="00E26C17">
        <w:rPr>
          <w:rFonts w:ascii="Arial" w:hAnsi="Arial" w:cs="Arial"/>
          <w:b/>
          <w:bCs/>
          <w:color w:val="0070C0"/>
          <w:sz w:val="24"/>
          <w:szCs w:val="24"/>
          <w:lang w:eastAsia="de-AT"/>
        </w:rPr>
        <w:t xml:space="preserve">nicht </w:t>
      </w:r>
      <w:r w:rsidRPr="00E26C17">
        <w:rPr>
          <w:rFonts w:ascii="Arial" w:hAnsi="Arial" w:cs="Arial"/>
          <w:bCs/>
          <w:color w:val="0070C0"/>
          <w:sz w:val="24"/>
          <w:szCs w:val="24"/>
          <w:lang w:eastAsia="de-AT"/>
        </w:rPr>
        <w:t>gefördert</w:t>
      </w:r>
      <w:r w:rsidR="00CA4B64" w:rsidRPr="00E26C17">
        <w:rPr>
          <w:rFonts w:ascii="Arial" w:hAnsi="Arial" w:cs="Arial"/>
          <w:bCs/>
          <w:color w:val="0070C0"/>
          <w:sz w:val="24"/>
          <w:szCs w:val="24"/>
          <w:lang w:eastAsia="de-AT"/>
        </w:rPr>
        <w:t>.</w:t>
      </w:r>
    </w:p>
    <w:p w14:paraId="7378969C" w14:textId="035AF6A5" w:rsidR="00340456" w:rsidRDefault="00FD26D4" w:rsidP="0026324C">
      <w:pPr>
        <w:autoSpaceDE w:val="0"/>
        <w:autoSpaceDN w:val="0"/>
        <w:adjustRightInd w:val="0"/>
        <w:spacing w:after="0" w:line="240" w:lineRule="auto"/>
        <w:jc w:val="both"/>
        <w:rPr>
          <w:rFonts w:ascii="Arial" w:hAnsi="Arial" w:cs="Arial"/>
          <w:bCs/>
          <w:color w:val="0070C0"/>
          <w:sz w:val="24"/>
          <w:szCs w:val="24"/>
          <w:lang w:eastAsia="de-AT"/>
        </w:rPr>
      </w:pPr>
      <w:r w:rsidRPr="00237ED9">
        <w:rPr>
          <w:rFonts w:ascii="Arial" w:hAnsi="Arial" w:cs="Arial"/>
          <w:bCs/>
          <w:color w:val="0070C0"/>
          <w:sz w:val="24"/>
          <w:szCs w:val="24"/>
          <w:lang w:eastAsia="de-AT"/>
        </w:rPr>
        <w:t>Ausgenommen sind Kälteerzeugungsanlagen, die auch nur dann förderungsfähig sind, wenn eine Kälteleistung von mehr als 0,75 MW erreicht und die Erzeugung der Kältearbeit zu maximal 50% d</w:t>
      </w:r>
      <w:r w:rsidR="00237ED9">
        <w:rPr>
          <w:rFonts w:ascii="Arial" w:hAnsi="Arial" w:cs="Arial"/>
          <w:bCs/>
          <w:color w:val="0070C0"/>
          <w:sz w:val="24"/>
          <w:szCs w:val="24"/>
          <w:lang w:eastAsia="de-AT"/>
        </w:rPr>
        <w:t>urch Kompressoren erzeugt wird.</w:t>
      </w:r>
    </w:p>
    <w:p w14:paraId="53B4BB28" w14:textId="77777777" w:rsidR="00237ED9" w:rsidRPr="00E26C17" w:rsidRDefault="00237ED9" w:rsidP="0026324C">
      <w:pPr>
        <w:autoSpaceDE w:val="0"/>
        <w:autoSpaceDN w:val="0"/>
        <w:adjustRightInd w:val="0"/>
        <w:spacing w:after="0" w:line="240" w:lineRule="auto"/>
        <w:jc w:val="both"/>
        <w:rPr>
          <w:rFonts w:ascii="Arial" w:hAnsi="Arial" w:cs="Arial"/>
          <w:bCs/>
          <w:color w:val="0070C0"/>
          <w:sz w:val="24"/>
          <w:szCs w:val="24"/>
          <w:lang w:eastAsia="de-AT"/>
        </w:rPr>
      </w:pPr>
    </w:p>
    <w:p w14:paraId="5F32E0DF" w14:textId="77777777" w:rsidR="00664E71" w:rsidRPr="00E26C17" w:rsidRDefault="00664E71" w:rsidP="0026324C">
      <w:pPr>
        <w:autoSpaceDE w:val="0"/>
        <w:autoSpaceDN w:val="0"/>
        <w:adjustRightInd w:val="0"/>
        <w:spacing w:after="0" w:line="240" w:lineRule="auto"/>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896EFA" w:rsidRPr="00E83636" w14:paraId="7FE59C83" w14:textId="77777777" w:rsidTr="00E83636">
        <w:tc>
          <w:tcPr>
            <w:tcW w:w="9669" w:type="dxa"/>
            <w:shd w:val="clear" w:color="auto" w:fill="8DB3E2"/>
          </w:tcPr>
          <w:p w14:paraId="3DE9B915" w14:textId="77777777" w:rsidR="00896EFA" w:rsidRPr="00E83636" w:rsidRDefault="00896EFA"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376EF">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9:</w:t>
            </w:r>
          </w:p>
          <w:p w14:paraId="4A6E2DF3" w14:textId="77777777" w:rsidR="00896EFA" w:rsidRPr="00E83636" w:rsidRDefault="00896EFA"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bCs/>
                <w:sz w:val="24"/>
                <w:szCs w:val="24"/>
                <w:lang w:eastAsia="de-AT"/>
              </w:rPr>
              <w:t>Wirtschaftlichkeitsberechnung des Projektes.</w:t>
            </w:r>
          </w:p>
        </w:tc>
      </w:tr>
    </w:tbl>
    <w:p w14:paraId="26B25A9B" w14:textId="77777777" w:rsidR="00896EFA" w:rsidRPr="00E26C17" w:rsidRDefault="00896EFA" w:rsidP="0026324C">
      <w:pPr>
        <w:autoSpaceDE w:val="0"/>
        <w:autoSpaceDN w:val="0"/>
        <w:adjustRightInd w:val="0"/>
        <w:spacing w:after="0" w:line="240" w:lineRule="auto"/>
        <w:jc w:val="both"/>
        <w:rPr>
          <w:rFonts w:ascii="Arial" w:hAnsi="Arial" w:cs="Arial"/>
          <w:bCs/>
          <w:color w:val="0070C0"/>
          <w:sz w:val="24"/>
          <w:szCs w:val="24"/>
          <w:lang w:eastAsia="de-AT"/>
        </w:rPr>
      </w:pPr>
    </w:p>
    <w:p w14:paraId="234AC075"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
          <w:bCs/>
          <w:color w:val="0070C0"/>
          <w:sz w:val="24"/>
          <w:szCs w:val="24"/>
          <w:lang w:eastAsia="de-AT"/>
        </w:rPr>
        <w:t>Ziele und Zwecke der Wirtschaftlichkeitsberechnung:</w:t>
      </w:r>
    </w:p>
    <w:p w14:paraId="05C5FB4F"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p>
    <w:p w14:paraId="1746BF06" w14:textId="24175696" w:rsidR="00C96E56" w:rsidRDefault="0090252F" w:rsidP="00C96E56">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
          <w:bCs/>
          <w:color w:val="0070C0"/>
          <w:sz w:val="24"/>
          <w:szCs w:val="24"/>
          <w:lang w:eastAsia="de-AT"/>
        </w:rPr>
        <w:t>Nachweis des Anreizeffektes:</w:t>
      </w:r>
      <w:r w:rsidRPr="00E26C17">
        <w:rPr>
          <w:rFonts w:ascii="Arial" w:hAnsi="Arial" w:cs="Arial"/>
          <w:bCs/>
          <w:color w:val="0070C0"/>
          <w:sz w:val="24"/>
          <w:szCs w:val="24"/>
          <w:lang w:eastAsia="de-AT"/>
        </w:rPr>
        <w:t xml:space="preserve"> </w:t>
      </w:r>
    </w:p>
    <w:p w14:paraId="33FB6EFA" w14:textId="77777777" w:rsidR="003872C7" w:rsidRDefault="003872C7" w:rsidP="00C96E56">
      <w:pPr>
        <w:autoSpaceDE w:val="0"/>
        <w:autoSpaceDN w:val="0"/>
        <w:adjustRightInd w:val="0"/>
        <w:spacing w:after="0" w:line="240" w:lineRule="auto"/>
        <w:jc w:val="both"/>
        <w:rPr>
          <w:rFonts w:ascii="Arial" w:hAnsi="Arial" w:cs="Arial"/>
          <w:bCs/>
          <w:color w:val="0070C0"/>
          <w:sz w:val="24"/>
          <w:szCs w:val="24"/>
          <w:lang w:eastAsia="de-AT"/>
        </w:rPr>
      </w:pPr>
    </w:p>
    <w:p w14:paraId="39838F41" w14:textId="77777777" w:rsidR="008E0CC9" w:rsidRPr="008E0CC9" w:rsidRDefault="008E0CC9" w:rsidP="008E0CC9">
      <w:pPr>
        <w:autoSpaceDE w:val="0"/>
        <w:autoSpaceDN w:val="0"/>
        <w:adjustRightInd w:val="0"/>
        <w:spacing w:after="0" w:line="240" w:lineRule="auto"/>
        <w:jc w:val="both"/>
        <w:rPr>
          <w:rFonts w:ascii="Arial" w:hAnsi="Arial" w:cs="Arial"/>
          <w:bCs/>
          <w:color w:val="0070C0"/>
          <w:sz w:val="24"/>
          <w:szCs w:val="24"/>
          <w:lang w:eastAsia="de-AT"/>
        </w:rPr>
      </w:pPr>
      <w:r w:rsidRPr="008E0CC9">
        <w:rPr>
          <w:rFonts w:ascii="Arial" w:hAnsi="Arial" w:cs="Arial"/>
          <w:bCs/>
          <w:color w:val="0070C0"/>
          <w:sz w:val="24"/>
          <w:szCs w:val="24"/>
          <w:lang w:eastAsia="de-AT"/>
        </w:rPr>
        <w:t>Wenn bei einem Projekt ohne Förderung der Kapitalwert laut Wirtschaftlichkeitsberechnung kleiner Null ist, ist der Nachweis des Anreizeffektes erfüllt. Ergibt sich ein Kapitalwert laut Wirtschaftlichkeitsberechnung größer Null, kann das Projekt gemäß den gesetzlichen Bestimmungen nicht gefördert werden (fehlende Anreizwirkung!).</w:t>
      </w:r>
    </w:p>
    <w:p w14:paraId="4DEF22BE" w14:textId="071B95D8" w:rsidR="00953D62" w:rsidRDefault="008E0CC9" w:rsidP="008E0CC9">
      <w:pPr>
        <w:autoSpaceDE w:val="0"/>
        <w:autoSpaceDN w:val="0"/>
        <w:adjustRightInd w:val="0"/>
        <w:spacing w:after="0" w:line="240" w:lineRule="auto"/>
        <w:jc w:val="both"/>
        <w:rPr>
          <w:rFonts w:ascii="Arial" w:hAnsi="Arial" w:cs="Arial"/>
          <w:bCs/>
          <w:color w:val="0070C0"/>
          <w:sz w:val="24"/>
          <w:szCs w:val="24"/>
          <w:lang w:eastAsia="de-AT"/>
        </w:rPr>
      </w:pPr>
      <w:r w:rsidRPr="008E0CC9">
        <w:rPr>
          <w:rFonts w:ascii="Arial" w:hAnsi="Arial" w:cs="Arial"/>
          <w:bCs/>
          <w:color w:val="0070C0"/>
          <w:sz w:val="24"/>
          <w:szCs w:val="24"/>
          <w:lang w:eastAsia="de-AT"/>
        </w:rPr>
        <w:t>Ist der Kapitalwert mit Förderung laut Wirtschaftlichkeitsberechnung zum Zeitpunkt der Fertigstellung des Projektes positiv, wird der Förderungsbetrag in der Höhe dieses positiven Kapitalwertes gekürzt.</w:t>
      </w:r>
    </w:p>
    <w:p w14:paraId="0EB4365F" w14:textId="77777777" w:rsidR="004C6C52" w:rsidRDefault="004C6C52" w:rsidP="00896EFA">
      <w:pPr>
        <w:autoSpaceDE w:val="0"/>
        <w:autoSpaceDN w:val="0"/>
        <w:adjustRightInd w:val="0"/>
        <w:spacing w:after="0" w:line="240" w:lineRule="auto"/>
        <w:jc w:val="both"/>
        <w:rPr>
          <w:rFonts w:ascii="Arial" w:hAnsi="Arial" w:cs="Arial"/>
          <w:bCs/>
          <w:color w:val="0070C0"/>
          <w:sz w:val="24"/>
          <w:szCs w:val="24"/>
          <w:lang w:eastAsia="de-AT"/>
        </w:rPr>
      </w:pPr>
    </w:p>
    <w:p w14:paraId="6AF42DB6" w14:textId="574FA9F0" w:rsidR="005449BC" w:rsidRDefault="006A33EA" w:rsidP="00896EFA">
      <w:pPr>
        <w:autoSpaceDE w:val="0"/>
        <w:autoSpaceDN w:val="0"/>
        <w:adjustRightInd w:val="0"/>
        <w:spacing w:after="0" w:line="240" w:lineRule="auto"/>
        <w:jc w:val="both"/>
        <w:rPr>
          <w:rFonts w:ascii="Arial" w:hAnsi="Arial" w:cs="Arial"/>
          <w:b/>
          <w:bCs/>
          <w:color w:val="0070C0"/>
          <w:sz w:val="24"/>
          <w:szCs w:val="24"/>
          <w:lang w:eastAsia="de-AT"/>
        </w:rPr>
      </w:pPr>
      <w:r w:rsidRPr="00F74535">
        <w:rPr>
          <w:rFonts w:ascii="Arial" w:hAnsi="Arial" w:cs="Arial"/>
          <w:b/>
          <w:bCs/>
          <w:color w:val="0070C0"/>
          <w:sz w:val="24"/>
          <w:szCs w:val="24"/>
          <w:lang w:eastAsia="de-AT"/>
        </w:rPr>
        <w:t>Begrenzung der Förderung</w:t>
      </w:r>
    </w:p>
    <w:p w14:paraId="6AB3DA92" w14:textId="6880B6A4" w:rsidR="003872C7" w:rsidRDefault="006A33EA" w:rsidP="00896EFA">
      <w:pPr>
        <w:autoSpaceDE w:val="0"/>
        <w:autoSpaceDN w:val="0"/>
        <w:adjustRightInd w:val="0"/>
        <w:spacing w:after="0" w:line="240" w:lineRule="auto"/>
        <w:jc w:val="both"/>
        <w:rPr>
          <w:rFonts w:ascii="Arial" w:hAnsi="Arial" w:cs="Arial"/>
          <w:bCs/>
          <w:color w:val="0070C0"/>
          <w:sz w:val="24"/>
          <w:szCs w:val="24"/>
          <w:lang w:eastAsia="de-AT"/>
        </w:rPr>
      </w:pPr>
      <w:r>
        <w:rPr>
          <w:rFonts w:ascii="Arial" w:hAnsi="Arial" w:cs="Arial"/>
          <w:bCs/>
          <w:color w:val="0070C0"/>
          <w:sz w:val="24"/>
          <w:szCs w:val="24"/>
          <w:lang w:eastAsia="de-AT"/>
        </w:rPr>
        <w:t xml:space="preserve">Die Höhe der Förderung ist durch die Vorgaben des WKLG </w:t>
      </w:r>
      <w:r w:rsidR="0094083C">
        <w:rPr>
          <w:rFonts w:ascii="Arial" w:hAnsi="Arial" w:cs="Arial"/>
          <w:bCs/>
          <w:color w:val="0070C0"/>
          <w:sz w:val="24"/>
          <w:szCs w:val="24"/>
          <w:lang w:eastAsia="de-AT"/>
        </w:rPr>
        <w:t>(</w:t>
      </w:r>
      <w:r w:rsidR="00726428">
        <w:rPr>
          <w:rFonts w:ascii="Arial" w:hAnsi="Arial" w:cs="Arial"/>
          <w:bCs/>
          <w:color w:val="0070C0"/>
          <w:sz w:val="24"/>
          <w:szCs w:val="24"/>
          <w:lang w:eastAsia="de-AT"/>
        </w:rPr>
        <w:t>§</w:t>
      </w:r>
      <w:r w:rsidR="0094083C">
        <w:rPr>
          <w:rFonts w:ascii="Arial" w:hAnsi="Arial" w:cs="Arial"/>
          <w:bCs/>
          <w:color w:val="0070C0"/>
          <w:sz w:val="24"/>
          <w:szCs w:val="24"/>
          <w:lang w:eastAsia="de-AT"/>
        </w:rPr>
        <w:t xml:space="preserve">§ </w:t>
      </w:r>
      <w:r w:rsidR="00726428">
        <w:rPr>
          <w:rFonts w:ascii="Arial" w:hAnsi="Arial" w:cs="Arial"/>
          <w:bCs/>
          <w:color w:val="0070C0"/>
          <w:sz w:val="24"/>
          <w:szCs w:val="24"/>
          <w:lang w:eastAsia="de-AT"/>
        </w:rPr>
        <w:t xml:space="preserve">5 </w:t>
      </w:r>
      <w:proofErr w:type="spellStart"/>
      <w:r w:rsidR="00726428">
        <w:rPr>
          <w:rFonts w:ascii="Arial" w:hAnsi="Arial" w:cs="Arial"/>
          <w:bCs/>
          <w:color w:val="0070C0"/>
          <w:sz w:val="24"/>
          <w:szCs w:val="24"/>
          <w:lang w:eastAsia="de-AT"/>
        </w:rPr>
        <w:t>Abs</w:t>
      </w:r>
      <w:proofErr w:type="spellEnd"/>
      <w:r w:rsidR="00726428">
        <w:rPr>
          <w:rFonts w:ascii="Arial" w:hAnsi="Arial" w:cs="Arial"/>
          <w:bCs/>
          <w:color w:val="0070C0"/>
          <w:sz w:val="24"/>
          <w:szCs w:val="24"/>
          <w:lang w:eastAsia="de-AT"/>
        </w:rPr>
        <w:t xml:space="preserve"> 2 und </w:t>
      </w:r>
      <w:r w:rsidR="0094083C">
        <w:rPr>
          <w:rFonts w:ascii="Arial" w:hAnsi="Arial" w:cs="Arial"/>
          <w:bCs/>
          <w:color w:val="0070C0"/>
          <w:sz w:val="24"/>
          <w:szCs w:val="24"/>
          <w:lang w:eastAsia="de-AT"/>
        </w:rPr>
        <w:t xml:space="preserve">6 </w:t>
      </w:r>
      <w:proofErr w:type="spellStart"/>
      <w:r w:rsidR="0094083C">
        <w:rPr>
          <w:rFonts w:ascii="Arial" w:hAnsi="Arial" w:cs="Arial"/>
          <w:bCs/>
          <w:color w:val="0070C0"/>
          <w:sz w:val="24"/>
          <w:szCs w:val="24"/>
          <w:lang w:eastAsia="de-AT"/>
        </w:rPr>
        <w:t>Abs</w:t>
      </w:r>
      <w:proofErr w:type="spellEnd"/>
      <w:r w:rsidR="0094083C">
        <w:rPr>
          <w:rFonts w:ascii="Arial" w:hAnsi="Arial" w:cs="Arial"/>
          <w:bCs/>
          <w:color w:val="0070C0"/>
          <w:sz w:val="24"/>
          <w:szCs w:val="24"/>
          <w:lang w:eastAsia="de-AT"/>
        </w:rPr>
        <w:t xml:space="preserve"> 2</w:t>
      </w:r>
      <w:r w:rsidR="00F74535">
        <w:rPr>
          <w:rFonts w:ascii="Arial" w:hAnsi="Arial" w:cs="Arial"/>
          <w:bCs/>
          <w:color w:val="0070C0"/>
          <w:sz w:val="24"/>
          <w:szCs w:val="24"/>
          <w:lang w:eastAsia="de-AT"/>
        </w:rPr>
        <w:br/>
      </w:r>
      <w:r w:rsidR="0094083C">
        <w:rPr>
          <w:rFonts w:ascii="Arial" w:hAnsi="Arial" w:cs="Arial"/>
          <w:bCs/>
          <w:color w:val="0070C0"/>
          <w:sz w:val="24"/>
          <w:szCs w:val="24"/>
          <w:lang w:eastAsia="de-AT"/>
        </w:rPr>
        <w:t xml:space="preserve">Z 1 - 5) </w:t>
      </w:r>
      <w:r w:rsidR="00EC374B">
        <w:rPr>
          <w:rFonts w:ascii="Arial" w:hAnsi="Arial" w:cs="Arial"/>
          <w:bCs/>
          <w:color w:val="0070C0"/>
          <w:sz w:val="24"/>
          <w:szCs w:val="24"/>
          <w:lang w:eastAsia="de-AT"/>
        </w:rPr>
        <w:t xml:space="preserve">bzw. </w:t>
      </w:r>
      <w:r>
        <w:rPr>
          <w:rFonts w:ascii="Arial" w:hAnsi="Arial" w:cs="Arial"/>
          <w:bCs/>
          <w:color w:val="0070C0"/>
          <w:sz w:val="24"/>
          <w:szCs w:val="24"/>
          <w:lang w:eastAsia="de-AT"/>
        </w:rPr>
        <w:t>d</w:t>
      </w:r>
      <w:r w:rsidR="0094083C">
        <w:rPr>
          <w:rFonts w:ascii="Arial" w:hAnsi="Arial" w:cs="Arial"/>
          <w:bCs/>
          <w:color w:val="0070C0"/>
          <w:sz w:val="24"/>
          <w:szCs w:val="24"/>
          <w:lang w:eastAsia="de-AT"/>
        </w:rPr>
        <w:t xml:space="preserve">urch </w:t>
      </w:r>
      <w:r w:rsidR="00EC374B">
        <w:rPr>
          <w:rFonts w:ascii="Arial" w:hAnsi="Arial" w:cs="Arial"/>
          <w:bCs/>
          <w:color w:val="0070C0"/>
          <w:sz w:val="24"/>
          <w:szCs w:val="24"/>
          <w:lang w:eastAsia="de-AT"/>
        </w:rPr>
        <w:t xml:space="preserve">die </w:t>
      </w:r>
      <w:r>
        <w:rPr>
          <w:rFonts w:ascii="Arial" w:hAnsi="Arial" w:cs="Arial"/>
          <w:bCs/>
          <w:color w:val="0070C0"/>
          <w:sz w:val="24"/>
          <w:szCs w:val="24"/>
          <w:lang w:eastAsia="de-AT"/>
        </w:rPr>
        <w:t>FRL 2015</w:t>
      </w:r>
      <w:r w:rsidR="0094083C">
        <w:rPr>
          <w:rFonts w:ascii="Arial" w:hAnsi="Arial" w:cs="Arial"/>
          <w:bCs/>
          <w:color w:val="0070C0"/>
          <w:sz w:val="24"/>
          <w:szCs w:val="24"/>
          <w:lang w:eastAsia="de-AT"/>
        </w:rPr>
        <w:t xml:space="preserve"> (§ 11) </w:t>
      </w:r>
      <w:r w:rsidR="00F74535">
        <w:rPr>
          <w:rFonts w:ascii="Arial" w:hAnsi="Arial" w:cs="Arial"/>
          <w:bCs/>
          <w:color w:val="0070C0"/>
          <w:sz w:val="24"/>
          <w:szCs w:val="24"/>
          <w:lang w:eastAsia="de-AT"/>
        </w:rPr>
        <w:t>begrenzt.</w:t>
      </w:r>
    </w:p>
    <w:p w14:paraId="4F743FE8" w14:textId="77777777" w:rsidR="0094083C" w:rsidRPr="00E26C17" w:rsidRDefault="0094083C" w:rsidP="00896EFA">
      <w:pPr>
        <w:autoSpaceDE w:val="0"/>
        <w:autoSpaceDN w:val="0"/>
        <w:adjustRightInd w:val="0"/>
        <w:spacing w:after="0" w:line="240" w:lineRule="auto"/>
        <w:jc w:val="both"/>
        <w:rPr>
          <w:rFonts w:ascii="Arial" w:hAnsi="Arial" w:cs="Arial"/>
          <w:bCs/>
          <w:color w:val="0070C0"/>
          <w:sz w:val="24"/>
          <w:szCs w:val="24"/>
          <w:lang w:eastAsia="de-AT"/>
        </w:rPr>
      </w:pPr>
    </w:p>
    <w:p w14:paraId="3296921C"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
          <w:bCs/>
          <w:color w:val="0070C0"/>
          <w:sz w:val="24"/>
          <w:szCs w:val="24"/>
          <w:lang w:eastAsia="de-AT"/>
        </w:rPr>
        <w:t>Beurteilung der finanziellen Durchführbarkeit:</w:t>
      </w:r>
      <w:r w:rsidRPr="00E26C17">
        <w:rPr>
          <w:rFonts w:ascii="Arial" w:hAnsi="Arial" w:cs="Arial"/>
          <w:bCs/>
          <w:color w:val="0070C0"/>
          <w:sz w:val="24"/>
          <w:szCs w:val="24"/>
          <w:lang w:eastAsia="de-AT"/>
        </w:rPr>
        <w:t xml:space="preserve"> Ein Fernwärmeausbauprojekt soll nur gefördert werden, wenn seine Durchführung unter Berücksichtigung der Förderung finanziell gesichert ist (§ 4 Abs.1 WKLG).</w:t>
      </w:r>
    </w:p>
    <w:p w14:paraId="55700D78"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p>
    <w:p w14:paraId="46C19181" w14:textId="77777777" w:rsidR="00896EFA" w:rsidRPr="00E26C17" w:rsidRDefault="00896EFA" w:rsidP="00896EFA">
      <w:pPr>
        <w:autoSpaceDE w:val="0"/>
        <w:autoSpaceDN w:val="0"/>
        <w:adjustRightInd w:val="0"/>
        <w:spacing w:after="0" w:line="240" w:lineRule="auto"/>
        <w:jc w:val="both"/>
        <w:rPr>
          <w:rFonts w:ascii="Arial" w:hAnsi="Arial" w:cs="Arial"/>
          <w:bCs/>
          <w:color w:val="0070C0"/>
          <w:sz w:val="24"/>
          <w:szCs w:val="24"/>
          <w:lang w:eastAsia="de-AT"/>
        </w:rPr>
      </w:pPr>
    </w:p>
    <w:p w14:paraId="0AF7E4B2" w14:textId="77777777" w:rsidR="0090252F" w:rsidRPr="00E26C17" w:rsidRDefault="0090252F" w:rsidP="00896EFA">
      <w:pPr>
        <w:autoSpaceDE w:val="0"/>
        <w:autoSpaceDN w:val="0"/>
        <w:adjustRightInd w:val="0"/>
        <w:spacing w:after="0" w:line="240" w:lineRule="auto"/>
        <w:jc w:val="both"/>
        <w:rPr>
          <w:rFonts w:ascii="Arial" w:hAnsi="Arial" w:cs="Arial"/>
          <w:b/>
          <w:bCs/>
          <w:color w:val="0070C0"/>
          <w:sz w:val="24"/>
          <w:szCs w:val="24"/>
          <w:lang w:eastAsia="de-AT"/>
        </w:rPr>
      </w:pPr>
      <w:r w:rsidRPr="00E26C17">
        <w:rPr>
          <w:rFonts w:ascii="Arial" w:hAnsi="Arial" w:cs="Arial"/>
          <w:b/>
          <w:bCs/>
          <w:color w:val="0070C0"/>
          <w:sz w:val="24"/>
          <w:szCs w:val="24"/>
          <w:lang w:eastAsia="de-AT"/>
        </w:rPr>
        <w:t>Konzeptionelle Grundlagen der Wirtschaftlichkeitsberechnung:</w:t>
      </w:r>
    </w:p>
    <w:p w14:paraId="630D4A8B"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p>
    <w:p w14:paraId="0FF19416"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Die Beurteilung der Projekte erfolgt anhand der </w:t>
      </w:r>
      <w:r w:rsidRPr="00E26C17">
        <w:rPr>
          <w:rFonts w:ascii="Arial" w:hAnsi="Arial" w:cs="Arial"/>
          <w:b/>
          <w:bCs/>
          <w:color w:val="0070C0"/>
          <w:sz w:val="24"/>
          <w:szCs w:val="24"/>
          <w:lang w:eastAsia="de-AT"/>
        </w:rPr>
        <w:t>Kapitalwertmethode</w:t>
      </w:r>
      <w:r w:rsidRPr="00E26C17">
        <w:rPr>
          <w:rFonts w:ascii="Arial" w:hAnsi="Arial" w:cs="Arial"/>
          <w:bCs/>
          <w:color w:val="0070C0"/>
          <w:sz w:val="24"/>
          <w:szCs w:val="24"/>
          <w:lang w:eastAsia="de-AT"/>
        </w:rPr>
        <w:t>. Ergänzend wird die Methode des internen Zinsfußes zur Berechnung der Renditen angewendet.</w:t>
      </w:r>
      <w:r w:rsidR="00896EFA" w:rsidRPr="00E26C17">
        <w:rPr>
          <w:rFonts w:ascii="Arial" w:hAnsi="Arial" w:cs="Arial"/>
          <w:bCs/>
          <w:color w:val="0070C0"/>
          <w:sz w:val="24"/>
          <w:szCs w:val="24"/>
          <w:lang w:eastAsia="de-AT"/>
        </w:rPr>
        <w:t xml:space="preserve"> </w:t>
      </w:r>
      <w:r w:rsidRPr="00E26C17">
        <w:rPr>
          <w:rFonts w:ascii="Arial" w:hAnsi="Arial" w:cs="Arial"/>
          <w:bCs/>
          <w:color w:val="0070C0"/>
          <w:sz w:val="24"/>
          <w:szCs w:val="24"/>
          <w:lang w:eastAsia="de-AT"/>
        </w:rPr>
        <w:t xml:space="preserve">Die Kapitalwerte sowie die Renditen werden auf Basis des </w:t>
      </w:r>
      <w:r w:rsidRPr="00E26C17">
        <w:rPr>
          <w:rFonts w:ascii="Arial" w:hAnsi="Arial" w:cs="Arial"/>
          <w:b/>
          <w:bCs/>
          <w:color w:val="0070C0"/>
          <w:sz w:val="24"/>
          <w:szCs w:val="24"/>
          <w:lang w:eastAsia="de-AT"/>
        </w:rPr>
        <w:t>Free Cashflows</w:t>
      </w:r>
      <w:r w:rsidRPr="00E26C17">
        <w:rPr>
          <w:rFonts w:ascii="Arial" w:hAnsi="Arial" w:cs="Arial"/>
          <w:bCs/>
          <w:color w:val="0070C0"/>
          <w:sz w:val="24"/>
          <w:szCs w:val="24"/>
          <w:lang w:eastAsia="de-AT"/>
        </w:rPr>
        <w:t>, einem finanzierungsneutralen Cashflow (d.h. vor Zinsen und Tilgungen)</w:t>
      </w:r>
      <w:r w:rsidR="002D269F">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berechnet.</w:t>
      </w:r>
    </w:p>
    <w:p w14:paraId="41CABE73" w14:textId="77777777" w:rsidR="00622E2E" w:rsidRPr="00E26C17" w:rsidRDefault="00622E2E" w:rsidP="00896EFA">
      <w:pPr>
        <w:autoSpaceDE w:val="0"/>
        <w:autoSpaceDN w:val="0"/>
        <w:adjustRightInd w:val="0"/>
        <w:spacing w:after="0" w:line="240" w:lineRule="auto"/>
        <w:jc w:val="both"/>
        <w:rPr>
          <w:rFonts w:ascii="Arial" w:hAnsi="Arial" w:cs="Arial"/>
          <w:bCs/>
          <w:color w:val="0070C0"/>
          <w:sz w:val="24"/>
          <w:szCs w:val="24"/>
          <w:lang w:eastAsia="de-AT"/>
        </w:rPr>
      </w:pPr>
    </w:p>
    <w:p w14:paraId="19F90CEF"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Die Ermittlung des Free Cash</w:t>
      </w:r>
      <w:r w:rsidR="00323E4E" w:rsidRPr="00E26C17">
        <w:rPr>
          <w:rFonts w:ascii="Arial" w:hAnsi="Arial" w:cs="Arial"/>
          <w:bCs/>
          <w:color w:val="0070C0"/>
          <w:sz w:val="24"/>
          <w:szCs w:val="24"/>
          <w:lang w:eastAsia="de-AT"/>
        </w:rPr>
        <w:t xml:space="preserve"> </w:t>
      </w:r>
      <w:proofErr w:type="spellStart"/>
      <w:r w:rsidR="00323E4E" w:rsidRPr="00E26C17">
        <w:rPr>
          <w:rFonts w:ascii="Arial" w:hAnsi="Arial" w:cs="Arial"/>
          <w:bCs/>
          <w:color w:val="0070C0"/>
          <w:sz w:val="24"/>
          <w:szCs w:val="24"/>
          <w:lang w:eastAsia="de-AT"/>
        </w:rPr>
        <w:t>F</w:t>
      </w:r>
      <w:r w:rsidRPr="00E26C17">
        <w:rPr>
          <w:rFonts w:ascii="Arial" w:hAnsi="Arial" w:cs="Arial"/>
          <w:bCs/>
          <w:color w:val="0070C0"/>
          <w:sz w:val="24"/>
          <w:szCs w:val="24"/>
          <w:lang w:eastAsia="de-AT"/>
        </w:rPr>
        <w:t>lows</w:t>
      </w:r>
      <w:proofErr w:type="spellEnd"/>
      <w:r w:rsidRPr="00E26C17">
        <w:rPr>
          <w:rFonts w:ascii="Arial" w:hAnsi="Arial" w:cs="Arial"/>
          <w:bCs/>
          <w:color w:val="0070C0"/>
          <w:sz w:val="24"/>
          <w:szCs w:val="24"/>
          <w:lang w:eastAsia="de-AT"/>
        </w:rPr>
        <w:t xml:space="preserve"> erfolgt anhand einer integrierten Erfolgs- und Finanzplanung (ohne Planbilanzen), siehe </w:t>
      </w:r>
      <w:r w:rsidRPr="00226C0C">
        <w:rPr>
          <w:rFonts w:ascii="Arial" w:hAnsi="Arial" w:cs="Arial"/>
          <w:bCs/>
          <w:color w:val="0070C0"/>
          <w:sz w:val="24"/>
          <w:szCs w:val="24"/>
          <w:lang w:eastAsia="de-AT"/>
        </w:rPr>
        <w:t xml:space="preserve">dazu </w:t>
      </w:r>
      <w:r w:rsidR="003900E4" w:rsidRPr="00226C0C">
        <w:rPr>
          <w:rFonts w:ascii="Arial" w:hAnsi="Arial" w:cs="Arial"/>
          <w:bCs/>
          <w:color w:val="0070C0"/>
          <w:sz w:val="24"/>
          <w:szCs w:val="24"/>
          <w:lang w:eastAsia="de-AT"/>
        </w:rPr>
        <w:t xml:space="preserve">die entsprechenden </w:t>
      </w:r>
      <w:r w:rsidR="009D2C62" w:rsidRPr="00226C0C">
        <w:rPr>
          <w:rFonts w:ascii="Arial" w:hAnsi="Arial" w:cs="Arial"/>
          <w:bCs/>
          <w:color w:val="0070C0"/>
          <w:sz w:val="24"/>
          <w:szCs w:val="24"/>
          <w:lang w:eastAsia="de-AT"/>
        </w:rPr>
        <w:t>Formulare auf der AWISTA Homepage: „Wirtschaftlichkeitsberechnung“ für Fernwärme/Fernkälte samt Ausfüllhilfen.</w:t>
      </w:r>
    </w:p>
    <w:p w14:paraId="0271E76C" w14:textId="77777777" w:rsidR="00622E2E" w:rsidRPr="00E26C17" w:rsidRDefault="00622E2E" w:rsidP="00896EFA">
      <w:pPr>
        <w:autoSpaceDE w:val="0"/>
        <w:autoSpaceDN w:val="0"/>
        <w:adjustRightInd w:val="0"/>
        <w:spacing w:after="0" w:line="240" w:lineRule="auto"/>
        <w:jc w:val="both"/>
        <w:rPr>
          <w:rFonts w:ascii="Arial" w:hAnsi="Arial" w:cs="Arial"/>
          <w:bCs/>
          <w:color w:val="0070C0"/>
          <w:sz w:val="24"/>
          <w:szCs w:val="24"/>
          <w:lang w:eastAsia="de-AT"/>
        </w:rPr>
      </w:pPr>
    </w:p>
    <w:p w14:paraId="66C7CF5B" w14:textId="53F7988B" w:rsidR="00622E2E"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Der </w:t>
      </w:r>
      <w:r w:rsidRPr="00E26C17">
        <w:rPr>
          <w:rFonts w:ascii="Arial" w:hAnsi="Arial" w:cs="Arial"/>
          <w:b/>
          <w:bCs/>
          <w:color w:val="0070C0"/>
          <w:sz w:val="24"/>
          <w:szCs w:val="24"/>
          <w:lang w:eastAsia="de-AT"/>
        </w:rPr>
        <w:t>Planungszeitraum</w:t>
      </w:r>
      <w:r w:rsidRPr="00E26C17">
        <w:rPr>
          <w:rFonts w:ascii="Arial" w:hAnsi="Arial" w:cs="Arial"/>
          <w:bCs/>
          <w:color w:val="0070C0"/>
          <w:sz w:val="24"/>
          <w:szCs w:val="24"/>
          <w:lang w:eastAsia="de-AT"/>
        </w:rPr>
        <w:t xml:space="preserve"> hat nach den europarechtlichen Vorgaben der Nutzungsdauer der Investitionen zu entsprechen und wird mit 20 Jahren festgelegt (siehe dazu unten betreffend Nutzungsdauer).</w:t>
      </w:r>
      <w:r w:rsidR="00F337AD" w:rsidRPr="00E26C17">
        <w:rPr>
          <w:rFonts w:ascii="Arial" w:hAnsi="Arial" w:cs="Arial"/>
          <w:bCs/>
          <w:color w:val="0070C0"/>
          <w:sz w:val="24"/>
          <w:szCs w:val="24"/>
          <w:lang w:eastAsia="de-AT"/>
        </w:rPr>
        <w:t xml:space="preserve"> </w:t>
      </w:r>
      <w:r w:rsidR="004A1CD1" w:rsidRPr="00E26C17">
        <w:rPr>
          <w:rFonts w:ascii="Arial" w:hAnsi="Arial" w:cs="Arial"/>
          <w:bCs/>
          <w:color w:val="0070C0"/>
          <w:sz w:val="24"/>
          <w:szCs w:val="24"/>
          <w:lang w:eastAsia="de-AT"/>
        </w:rPr>
        <w:t xml:space="preserve">Für </w:t>
      </w:r>
      <w:r w:rsidR="004A1CD1" w:rsidRPr="00E26C17">
        <w:rPr>
          <w:rFonts w:ascii="Arial" w:hAnsi="Arial" w:cs="Arial"/>
          <w:b/>
          <w:bCs/>
          <w:color w:val="0070C0"/>
          <w:sz w:val="24"/>
          <w:szCs w:val="24"/>
          <w:lang w:eastAsia="de-AT"/>
        </w:rPr>
        <w:t>Fernkälteprojekte</w:t>
      </w:r>
      <w:r w:rsidR="002D269F">
        <w:rPr>
          <w:rFonts w:ascii="Arial" w:hAnsi="Arial" w:cs="Arial"/>
          <w:bCs/>
          <w:color w:val="0070C0"/>
          <w:sz w:val="24"/>
          <w:szCs w:val="24"/>
          <w:lang w:eastAsia="de-AT"/>
        </w:rPr>
        <w:t xml:space="preserve"> können </w:t>
      </w:r>
      <w:r w:rsidR="00A11833">
        <w:rPr>
          <w:rFonts w:ascii="Arial" w:hAnsi="Arial" w:cs="Arial"/>
          <w:bCs/>
          <w:color w:val="0070C0"/>
          <w:sz w:val="24"/>
          <w:szCs w:val="24"/>
          <w:lang w:eastAsia="de-AT"/>
        </w:rPr>
        <w:t xml:space="preserve">gemäß </w:t>
      </w:r>
      <w:r w:rsidR="00497938" w:rsidRPr="00237ED9">
        <w:rPr>
          <w:rFonts w:ascii="Arial" w:hAnsi="Arial" w:cs="Arial"/>
          <w:bCs/>
          <w:color w:val="0070C0"/>
          <w:sz w:val="24"/>
          <w:szCs w:val="24"/>
          <w:lang w:eastAsia="de-AT"/>
        </w:rPr>
        <w:t xml:space="preserve">§ 13 Z 9 </w:t>
      </w:r>
      <w:proofErr w:type="spellStart"/>
      <w:r w:rsidR="00497938" w:rsidRPr="00237ED9">
        <w:rPr>
          <w:rFonts w:ascii="Arial" w:hAnsi="Arial" w:cs="Arial"/>
          <w:bCs/>
          <w:color w:val="0070C0"/>
          <w:sz w:val="24"/>
          <w:szCs w:val="24"/>
          <w:lang w:eastAsia="de-AT"/>
        </w:rPr>
        <w:t>lit</w:t>
      </w:r>
      <w:proofErr w:type="spellEnd"/>
      <w:r w:rsidR="00497938" w:rsidRPr="00237ED9">
        <w:rPr>
          <w:rFonts w:ascii="Arial" w:hAnsi="Arial" w:cs="Arial"/>
          <w:bCs/>
          <w:color w:val="0070C0"/>
          <w:sz w:val="24"/>
          <w:szCs w:val="24"/>
          <w:lang w:eastAsia="de-AT"/>
        </w:rPr>
        <w:t xml:space="preserve"> a</w:t>
      </w:r>
      <w:r w:rsidR="00497938">
        <w:rPr>
          <w:rFonts w:ascii="Arial" w:hAnsi="Arial" w:cs="Arial"/>
          <w:bCs/>
          <w:color w:val="0070C0"/>
          <w:sz w:val="24"/>
          <w:szCs w:val="24"/>
          <w:lang w:eastAsia="de-AT"/>
        </w:rPr>
        <w:t xml:space="preserve"> </w:t>
      </w:r>
      <w:r w:rsidR="00A11833" w:rsidRPr="00237ED9">
        <w:rPr>
          <w:rFonts w:ascii="Arial" w:hAnsi="Arial" w:cs="Arial"/>
          <w:bCs/>
          <w:color w:val="0070C0"/>
          <w:sz w:val="24"/>
          <w:szCs w:val="24"/>
          <w:lang w:eastAsia="de-AT"/>
        </w:rPr>
        <w:t>FRL 2015</w:t>
      </w:r>
      <w:r w:rsidR="00237ED9">
        <w:rPr>
          <w:rFonts w:ascii="Arial" w:hAnsi="Arial" w:cs="Arial"/>
          <w:bCs/>
          <w:color w:val="0070C0"/>
          <w:sz w:val="24"/>
          <w:szCs w:val="24"/>
          <w:lang w:eastAsia="de-AT"/>
        </w:rPr>
        <w:t xml:space="preserve"> </w:t>
      </w:r>
      <w:r w:rsidR="00A11833">
        <w:rPr>
          <w:rFonts w:ascii="Arial" w:hAnsi="Arial" w:cs="Arial"/>
          <w:bCs/>
          <w:color w:val="0070C0"/>
          <w:sz w:val="24"/>
          <w:szCs w:val="24"/>
          <w:lang w:eastAsia="de-AT"/>
        </w:rPr>
        <w:t>vereinfachend</w:t>
      </w:r>
      <w:r w:rsidR="00A11833" w:rsidRPr="00E26C17">
        <w:rPr>
          <w:rFonts w:ascii="Arial" w:hAnsi="Arial" w:cs="Arial"/>
          <w:bCs/>
          <w:color w:val="0070C0"/>
          <w:sz w:val="24"/>
          <w:szCs w:val="24"/>
          <w:lang w:eastAsia="de-AT"/>
        </w:rPr>
        <w:t xml:space="preserve"> </w:t>
      </w:r>
      <w:r w:rsidR="004A1CD1" w:rsidRPr="00E26C17">
        <w:rPr>
          <w:rFonts w:ascii="Arial" w:hAnsi="Arial" w:cs="Arial"/>
          <w:bCs/>
          <w:color w:val="0070C0"/>
          <w:sz w:val="24"/>
          <w:szCs w:val="24"/>
          <w:lang w:eastAsia="de-AT"/>
        </w:rPr>
        <w:t xml:space="preserve">auch 15 Jahre </w:t>
      </w:r>
      <w:r w:rsidR="00A11833">
        <w:rPr>
          <w:rFonts w:ascii="Arial" w:hAnsi="Arial" w:cs="Arial"/>
          <w:bCs/>
          <w:color w:val="0070C0"/>
          <w:sz w:val="24"/>
          <w:szCs w:val="24"/>
          <w:lang w:eastAsia="de-AT"/>
        </w:rPr>
        <w:t xml:space="preserve">als </w:t>
      </w:r>
      <w:r w:rsidR="004A1CD1" w:rsidRPr="00E26C17">
        <w:rPr>
          <w:rFonts w:ascii="Arial" w:hAnsi="Arial" w:cs="Arial"/>
          <w:bCs/>
          <w:color w:val="0070C0"/>
          <w:sz w:val="24"/>
          <w:szCs w:val="24"/>
          <w:lang w:eastAsia="de-AT"/>
        </w:rPr>
        <w:t>Nutzungsdauer angesetzt werden.</w:t>
      </w:r>
    </w:p>
    <w:p w14:paraId="1A6ACDF3" w14:textId="77777777" w:rsidR="004A1CD1" w:rsidRPr="00E26C17" w:rsidRDefault="004A1CD1" w:rsidP="00896EFA">
      <w:pPr>
        <w:autoSpaceDE w:val="0"/>
        <w:autoSpaceDN w:val="0"/>
        <w:adjustRightInd w:val="0"/>
        <w:spacing w:after="0" w:line="240" w:lineRule="auto"/>
        <w:jc w:val="both"/>
        <w:rPr>
          <w:rFonts w:ascii="Arial" w:hAnsi="Arial" w:cs="Arial"/>
          <w:bCs/>
          <w:color w:val="0070C0"/>
          <w:sz w:val="24"/>
          <w:szCs w:val="24"/>
          <w:lang w:eastAsia="de-AT"/>
        </w:rPr>
      </w:pPr>
    </w:p>
    <w:p w14:paraId="0E6B9F60" w14:textId="19DA6B2B"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Der Zinssatz zur Ermittlung des Kapitalwertes wird anhand des </w:t>
      </w:r>
      <w:r w:rsidRPr="00E26C17">
        <w:rPr>
          <w:rFonts w:ascii="Arial" w:hAnsi="Arial" w:cs="Arial"/>
          <w:b/>
          <w:bCs/>
          <w:color w:val="0070C0"/>
          <w:sz w:val="24"/>
          <w:szCs w:val="24"/>
          <w:lang w:eastAsia="de-AT"/>
        </w:rPr>
        <w:t xml:space="preserve">Capital Asset </w:t>
      </w:r>
      <w:proofErr w:type="spellStart"/>
      <w:r w:rsidRPr="00E26C17">
        <w:rPr>
          <w:rFonts w:ascii="Arial" w:hAnsi="Arial" w:cs="Arial"/>
          <w:b/>
          <w:bCs/>
          <w:color w:val="0070C0"/>
          <w:sz w:val="24"/>
          <w:szCs w:val="24"/>
          <w:lang w:eastAsia="de-AT"/>
        </w:rPr>
        <w:t>Pricing</w:t>
      </w:r>
      <w:proofErr w:type="spellEnd"/>
      <w:r w:rsidRPr="00E26C17">
        <w:rPr>
          <w:rFonts w:ascii="Arial" w:hAnsi="Arial" w:cs="Arial"/>
          <w:b/>
          <w:bCs/>
          <w:color w:val="0070C0"/>
          <w:sz w:val="24"/>
          <w:szCs w:val="24"/>
          <w:lang w:eastAsia="de-AT"/>
        </w:rPr>
        <w:t xml:space="preserve"> Models</w:t>
      </w:r>
      <w:r w:rsidRPr="00E26C17">
        <w:rPr>
          <w:rFonts w:ascii="Arial" w:hAnsi="Arial" w:cs="Arial"/>
          <w:bCs/>
          <w:color w:val="0070C0"/>
          <w:sz w:val="24"/>
          <w:szCs w:val="24"/>
          <w:lang w:eastAsia="de-AT"/>
        </w:rPr>
        <w:t xml:space="preserve"> (CAPM) abgeleitet. Unter Berücksichtigung eines durchschnittlichen Verschuldungsgrades </w:t>
      </w:r>
      <w:r w:rsidR="00F337AD" w:rsidRPr="00E26C17">
        <w:rPr>
          <w:rFonts w:ascii="Arial" w:hAnsi="Arial" w:cs="Arial"/>
          <w:bCs/>
          <w:color w:val="0070C0"/>
          <w:sz w:val="24"/>
          <w:szCs w:val="24"/>
          <w:lang w:eastAsia="de-AT"/>
        </w:rPr>
        <w:t xml:space="preserve">der Branche </w:t>
      </w:r>
      <w:r w:rsidRPr="00E26C17">
        <w:rPr>
          <w:rFonts w:ascii="Arial" w:hAnsi="Arial" w:cs="Arial"/>
          <w:bCs/>
          <w:color w:val="0070C0"/>
          <w:sz w:val="24"/>
          <w:szCs w:val="24"/>
          <w:lang w:eastAsia="de-AT"/>
        </w:rPr>
        <w:t xml:space="preserve">wird zur Diskontierung der </w:t>
      </w:r>
      <w:proofErr w:type="spellStart"/>
      <w:r w:rsidRPr="00E26C17">
        <w:rPr>
          <w:rFonts w:ascii="Arial" w:hAnsi="Arial" w:cs="Arial"/>
          <w:b/>
          <w:bCs/>
          <w:color w:val="0070C0"/>
          <w:sz w:val="24"/>
          <w:szCs w:val="24"/>
          <w:lang w:eastAsia="de-AT"/>
        </w:rPr>
        <w:t>Weighted</w:t>
      </w:r>
      <w:proofErr w:type="spellEnd"/>
      <w:r w:rsidRPr="00E26C17">
        <w:rPr>
          <w:rFonts w:ascii="Arial" w:hAnsi="Arial" w:cs="Arial"/>
          <w:b/>
          <w:bCs/>
          <w:color w:val="0070C0"/>
          <w:sz w:val="24"/>
          <w:szCs w:val="24"/>
          <w:lang w:eastAsia="de-AT"/>
        </w:rPr>
        <w:t xml:space="preserve"> Average </w:t>
      </w:r>
      <w:proofErr w:type="spellStart"/>
      <w:r w:rsidRPr="00E26C17">
        <w:rPr>
          <w:rFonts w:ascii="Arial" w:hAnsi="Arial" w:cs="Arial"/>
          <w:b/>
          <w:bCs/>
          <w:color w:val="0070C0"/>
          <w:sz w:val="24"/>
          <w:szCs w:val="24"/>
          <w:lang w:eastAsia="de-AT"/>
        </w:rPr>
        <w:t>Cost</w:t>
      </w:r>
      <w:proofErr w:type="spellEnd"/>
      <w:r w:rsidRPr="00E26C17">
        <w:rPr>
          <w:rFonts w:ascii="Arial" w:hAnsi="Arial" w:cs="Arial"/>
          <w:b/>
          <w:bCs/>
          <w:color w:val="0070C0"/>
          <w:sz w:val="24"/>
          <w:szCs w:val="24"/>
          <w:lang w:eastAsia="de-AT"/>
        </w:rPr>
        <w:t xml:space="preserve"> </w:t>
      </w:r>
      <w:proofErr w:type="spellStart"/>
      <w:r w:rsidRPr="00E26C17">
        <w:rPr>
          <w:rFonts w:ascii="Arial" w:hAnsi="Arial" w:cs="Arial"/>
          <w:b/>
          <w:bCs/>
          <w:color w:val="0070C0"/>
          <w:sz w:val="24"/>
          <w:szCs w:val="24"/>
          <w:lang w:eastAsia="de-AT"/>
        </w:rPr>
        <w:t>of</w:t>
      </w:r>
      <w:proofErr w:type="spellEnd"/>
      <w:r w:rsidRPr="00E26C17">
        <w:rPr>
          <w:rFonts w:ascii="Arial" w:hAnsi="Arial" w:cs="Arial"/>
          <w:b/>
          <w:bCs/>
          <w:color w:val="0070C0"/>
          <w:sz w:val="24"/>
          <w:szCs w:val="24"/>
          <w:lang w:eastAsia="de-AT"/>
        </w:rPr>
        <w:t xml:space="preserve"> Capital</w:t>
      </w:r>
      <w:r w:rsidR="00A54DFC">
        <w:rPr>
          <w:rFonts w:ascii="Arial" w:hAnsi="Arial" w:cs="Arial"/>
          <w:b/>
          <w:bCs/>
          <w:color w:val="0070C0"/>
          <w:sz w:val="24"/>
          <w:szCs w:val="24"/>
          <w:lang w:eastAsia="de-AT"/>
        </w:rPr>
        <w:t xml:space="preserve"> </w:t>
      </w:r>
      <w:r w:rsidRPr="00E26C17">
        <w:rPr>
          <w:rFonts w:ascii="Arial" w:hAnsi="Arial" w:cs="Arial"/>
          <w:bCs/>
          <w:color w:val="0070C0"/>
          <w:sz w:val="24"/>
          <w:szCs w:val="24"/>
          <w:lang w:eastAsia="de-AT"/>
        </w:rPr>
        <w:t>(WACC), ein gewichteter Kapitalkostensatz aus Eigenkapital- und Fremdkapitalkosten</w:t>
      </w:r>
      <w:r w:rsidR="00DE63B0">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herangezogen. Der jeweils anzuwendende WACC wird in regelmäßigen Abständen von der AWISTA berechnet und auf der </w:t>
      </w:r>
      <w:r w:rsidRPr="00E26C17">
        <w:rPr>
          <w:rFonts w:ascii="Arial" w:hAnsi="Arial" w:cs="Arial"/>
          <w:b/>
          <w:bCs/>
          <w:color w:val="0070C0"/>
          <w:sz w:val="24"/>
          <w:szCs w:val="24"/>
          <w:lang w:eastAsia="de-AT"/>
        </w:rPr>
        <w:t>Homepage</w:t>
      </w:r>
      <w:r w:rsidRPr="00E26C17">
        <w:rPr>
          <w:rFonts w:ascii="Arial" w:hAnsi="Arial" w:cs="Arial"/>
          <w:bCs/>
          <w:color w:val="0070C0"/>
          <w:sz w:val="24"/>
          <w:szCs w:val="24"/>
          <w:lang w:eastAsia="de-AT"/>
        </w:rPr>
        <w:t xml:space="preserve"> bekanntgegeben. Der zu verwendende Zinssatz ist auf volle </w:t>
      </w:r>
      <w:r w:rsidR="00D20B20">
        <w:rPr>
          <w:rFonts w:ascii="Arial" w:hAnsi="Arial" w:cs="Arial"/>
          <w:bCs/>
          <w:color w:val="0070C0"/>
          <w:sz w:val="24"/>
          <w:szCs w:val="24"/>
          <w:lang w:eastAsia="de-AT"/>
        </w:rPr>
        <w:t>V</w:t>
      </w:r>
      <w:r w:rsidR="00896EFA" w:rsidRPr="00E26C17">
        <w:rPr>
          <w:rFonts w:ascii="Arial" w:hAnsi="Arial" w:cs="Arial"/>
          <w:bCs/>
          <w:color w:val="0070C0"/>
          <w:sz w:val="24"/>
          <w:szCs w:val="24"/>
          <w:lang w:eastAsia="de-AT"/>
        </w:rPr>
        <w:t>iertel Prozentpunkte zu runden.</w:t>
      </w:r>
    </w:p>
    <w:p w14:paraId="51CDCCE9" w14:textId="77777777" w:rsidR="00622E2E" w:rsidRPr="00E26C17" w:rsidRDefault="00622E2E" w:rsidP="00896EFA">
      <w:pPr>
        <w:autoSpaceDE w:val="0"/>
        <w:autoSpaceDN w:val="0"/>
        <w:adjustRightInd w:val="0"/>
        <w:spacing w:after="0" w:line="240" w:lineRule="auto"/>
        <w:jc w:val="both"/>
        <w:rPr>
          <w:rFonts w:ascii="Arial" w:hAnsi="Arial" w:cs="Arial"/>
          <w:bCs/>
          <w:color w:val="0070C0"/>
          <w:sz w:val="24"/>
          <w:szCs w:val="24"/>
          <w:lang w:eastAsia="de-AT"/>
        </w:rPr>
      </w:pPr>
    </w:p>
    <w:p w14:paraId="5F3AF8D5" w14:textId="77777777" w:rsidR="00277587"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Die </w:t>
      </w:r>
      <w:r w:rsidRPr="00E26C17">
        <w:rPr>
          <w:rFonts w:ascii="Arial" w:hAnsi="Arial" w:cs="Arial"/>
          <w:b/>
          <w:bCs/>
          <w:color w:val="0070C0"/>
          <w:sz w:val="24"/>
          <w:szCs w:val="24"/>
          <w:lang w:eastAsia="de-AT"/>
        </w:rPr>
        <w:t>Nutzungsdauer</w:t>
      </w:r>
      <w:r w:rsidRPr="00E26C17">
        <w:rPr>
          <w:rFonts w:ascii="Arial" w:hAnsi="Arial" w:cs="Arial"/>
          <w:bCs/>
          <w:color w:val="0070C0"/>
          <w:sz w:val="24"/>
          <w:szCs w:val="24"/>
          <w:lang w:eastAsia="de-AT"/>
        </w:rPr>
        <w:t xml:space="preserve"> für die gegenständlichen Investitionen </w:t>
      </w:r>
      <w:r w:rsidR="00F337AD" w:rsidRPr="00E26C17">
        <w:rPr>
          <w:rFonts w:ascii="Arial" w:hAnsi="Arial" w:cs="Arial"/>
          <w:bCs/>
          <w:color w:val="0070C0"/>
          <w:sz w:val="24"/>
          <w:szCs w:val="24"/>
          <w:lang w:eastAsia="de-AT"/>
        </w:rPr>
        <w:t>kann</w:t>
      </w:r>
      <w:r w:rsidRPr="00E26C17">
        <w:rPr>
          <w:rFonts w:ascii="Arial" w:hAnsi="Arial" w:cs="Arial"/>
          <w:bCs/>
          <w:color w:val="0070C0"/>
          <w:sz w:val="24"/>
          <w:szCs w:val="24"/>
          <w:lang w:eastAsia="de-AT"/>
        </w:rPr>
        <w:t xml:space="preserve"> aus Vereinfachungsgründen einheitlich mit 20 Jahren</w:t>
      </w:r>
      <w:r w:rsidR="00277587" w:rsidRPr="00E26C17">
        <w:rPr>
          <w:rFonts w:ascii="Arial" w:hAnsi="Arial" w:cs="Arial"/>
          <w:bCs/>
          <w:color w:val="0070C0"/>
          <w:sz w:val="24"/>
          <w:szCs w:val="24"/>
          <w:lang w:eastAsia="de-AT"/>
        </w:rPr>
        <w:t xml:space="preserve"> (15 Jahre für Fernkälteprojekte)</w:t>
      </w:r>
      <w:r w:rsidRPr="00E26C17">
        <w:rPr>
          <w:rFonts w:ascii="Arial" w:hAnsi="Arial" w:cs="Arial"/>
          <w:bCs/>
          <w:color w:val="0070C0"/>
          <w:sz w:val="24"/>
          <w:szCs w:val="24"/>
          <w:lang w:eastAsia="de-AT"/>
        </w:rPr>
        <w:t xml:space="preserve"> </w:t>
      </w:r>
      <w:r w:rsidR="00F337AD" w:rsidRPr="00E26C17">
        <w:rPr>
          <w:rFonts w:ascii="Arial" w:hAnsi="Arial" w:cs="Arial"/>
          <w:bCs/>
          <w:color w:val="0070C0"/>
          <w:sz w:val="24"/>
          <w:szCs w:val="24"/>
          <w:lang w:eastAsia="de-AT"/>
        </w:rPr>
        <w:t>angenommen werden</w:t>
      </w:r>
      <w:r w:rsidRPr="00E26C17">
        <w:rPr>
          <w:rFonts w:ascii="Arial" w:hAnsi="Arial" w:cs="Arial"/>
          <w:bCs/>
          <w:color w:val="0070C0"/>
          <w:sz w:val="24"/>
          <w:szCs w:val="24"/>
          <w:lang w:eastAsia="de-AT"/>
        </w:rPr>
        <w:t xml:space="preserve"> (siehe dazu deutsche </w:t>
      </w:r>
      <w:r w:rsidR="0012791E" w:rsidRPr="00E26C17">
        <w:rPr>
          <w:rFonts w:ascii="Arial" w:hAnsi="Arial" w:cs="Arial"/>
          <w:bCs/>
          <w:color w:val="0070C0"/>
          <w:sz w:val="24"/>
          <w:szCs w:val="24"/>
          <w:lang w:eastAsia="de-AT"/>
        </w:rPr>
        <w:t xml:space="preserve">amtliche </w:t>
      </w:r>
      <w:r w:rsidRPr="00E26C17">
        <w:rPr>
          <w:rFonts w:ascii="Arial" w:hAnsi="Arial" w:cs="Arial"/>
          <w:bCs/>
          <w:color w:val="0070C0"/>
          <w:sz w:val="24"/>
          <w:szCs w:val="24"/>
          <w:lang w:eastAsia="de-AT"/>
        </w:rPr>
        <w:t>AfA-Tabelle</w:t>
      </w:r>
      <w:r w:rsidR="0012791E" w:rsidRPr="00E26C17">
        <w:rPr>
          <w:rFonts w:ascii="Arial" w:hAnsi="Arial" w:cs="Arial"/>
          <w:bCs/>
          <w:color w:val="0070C0"/>
          <w:sz w:val="24"/>
          <w:szCs w:val="24"/>
          <w:lang w:eastAsia="de-AT"/>
        </w:rPr>
        <w:t xml:space="preserve"> Energie- und Wasserversorgung)</w:t>
      </w:r>
      <w:r w:rsidRPr="00E26C17">
        <w:rPr>
          <w:rFonts w:ascii="Arial" w:hAnsi="Arial" w:cs="Arial"/>
          <w:bCs/>
          <w:color w:val="0070C0"/>
          <w:sz w:val="24"/>
          <w:szCs w:val="24"/>
          <w:lang w:eastAsia="de-AT"/>
        </w:rPr>
        <w:t>.</w:t>
      </w:r>
      <w:r w:rsidR="00277587" w:rsidRPr="00E26C17">
        <w:rPr>
          <w:rFonts w:ascii="Arial" w:hAnsi="Arial" w:cs="Arial"/>
          <w:bCs/>
          <w:color w:val="0070C0"/>
          <w:sz w:val="24"/>
          <w:szCs w:val="24"/>
          <w:lang w:eastAsia="de-AT"/>
        </w:rPr>
        <w:t xml:space="preserve"> </w:t>
      </w:r>
    </w:p>
    <w:p w14:paraId="7468FCAF" w14:textId="77777777" w:rsidR="00896EFA" w:rsidRPr="00E26C17" w:rsidRDefault="00896EFA" w:rsidP="00896EFA">
      <w:pPr>
        <w:autoSpaceDE w:val="0"/>
        <w:autoSpaceDN w:val="0"/>
        <w:adjustRightInd w:val="0"/>
        <w:spacing w:after="0" w:line="240" w:lineRule="auto"/>
        <w:jc w:val="both"/>
        <w:rPr>
          <w:rFonts w:ascii="Arial" w:hAnsi="Arial" w:cs="Arial"/>
          <w:bCs/>
          <w:color w:val="0070C0"/>
          <w:sz w:val="24"/>
          <w:szCs w:val="24"/>
          <w:lang w:eastAsia="de-AT"/>
        </w:rPr>
      </w:pPr>
    </w:p>
    <w:p w14:paraId="7AB2C8B2"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Bei der Wirtschaftlichkeitsberechnung sind </w:t>
      </w:r>
      <w:r w:rsidRPr="00E26C17">
        <w:rPr>
          <w:rFonts w:ascii="Arial" w:hAnsi="Arial" w:cs="Arial"/>
          <w:b/>
          <w:bCs/>
          <w:color w:val="0070C0"/>
          <w:sz w:val="24"/>
          <w:szCs w:val="24"/>
          <w:lang w:eastAsia="de-AT"/>
        </w:rPr>
        <w:t>Steuerwirkungen</w:t>
      </w:r>
      <w:r w:rsidRPr="00E26C17">
        <w:rPr>
          <w:rFonts w:ascii="Arial" w:hAnsi="Arial" w:cs="Arial"/>
          <w:bCs/>
          <w:color w:val="0070C0"/>
          <w:sz w:val="24"/>
          <w:szCs w:val="24"/>
          <w:lang w:eastAsia="de-AT"/>
        </w:rPr>
        <w:t xml:space="preserve"> (Körperschaftssteuer) zu berücksichtigen.</w:t>
      </w:r>
    </w:p>
    <w:p w14:paraId="37CA5012" w14:textId="77777777" w:rsidR="00622E2E" w:rsidRPr="00E26C17" w:rsidRDefault="00622E2E" w:rsidP="00896EFA">
      <w:pPr>
        <w:autoSpaceDE w:val="0"/>
        <w:autoSpaceDN w:val="0"/>
        <w:adjustRightInd w:val="0"/>
        <w:spacing w:after="0" w:line="240" w:lineRule="auto"/>
        <w:jc w:val="both"/>
        <w:rPr>
          <w:rFonts w:ascii="Arial" w:hAnsi="Arial" w:cs="Arial"/>
          <w:bCs/>
          <w:color w:val="0070C0"/>
          <w:sz w:val="24"/>
          <w:szCs w:val="24"/>
          <w:lang w:eastAsia="de-AT"/>
        </w:rPr>
      </w:pPr>
    </w:p>
    <w:p w14:paraId="676EA2AC"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Da der oben definierte Zinssatz ein Nominalzinssatz ist, sind bei der Planung der </w:t>
      </w:r>
      <w:r w:rsidRPr="00E26C17">
        <w:rPr>
          <w:rFonts w:ascii="Arial" w:hAnsi="Arial" w:cs="Arial"/>
          <w:b/>
          <w:bCs/>
          <w:color w:val="0070C0"/>
          <w:sz w:val="24"/>
          <w:szCs w:val="24"/>
          <w:lang w:eastAsia="de-AT"/>
        </w:rPr>
        <w:t>Einnahmen und Ausgaben</w:t>
      </w:r>
      <w:r w:rsidRPr="00E26C17">
        <w:rPr>
          <w:rFonts w:ascii="Arial" w:hAnsi="Arial" w:cs="Arial"/>
          <w:bCs/>
          <w:color w:val="0070C0"/>
          <w:sz w:val="24"/>
          <w:szCs w:val="24"/>
          <w:lang w:eastAsia="de-AT"/>
        </w:rPr>
        <w:t xml:space="preserve"> auch </w:t>
      </w:r>
      <w:r w:rsidRPr="00E26C17">
        <w:rPr>
          <w:rFonts w:ascii="Arial" w:hAnsi="Arial" w:cs="Arial"/>
          <w:b/>
          <w:bCs/>
          <w:color w:val="0070C0"/>
          <w:sz w:val="24"/>
          <w:szCs w:val="24"/>
          <w:lang w:eastAsia="de-AT"/>
        </w:rPr>
        <w:t>Preissteigerungen</w:t>
      </w:r>
      <w:r w:rsidRPr="00E26C17">
        <w:rPr>
          <w:rFonts w:ascii="Arial" w:hAnsi="Arial" w:cs="Arial"/>
          <w:bCs/>
          <w:color w:val="0070C0"/>
          <w:sz w:val="24"/>
          <w:szCs w:val="24"/>
          <w:lang w:eastAsia="de-AT"/>
        </w:rPr>
        <w:t xml:space="preserve"> zu berücksichtigen. Diese Steigerungen haben sich an der Inflationsrate zu orientieren.</w:t>
      </w:r>
      <w:r w:rsidR="006E67CE" w:rsidRPr="00E26C17">
        <w:rPr>
          <w:rFonts w:ascii="Arial" w:hAnsi="Arial" w:cs="Arial"/>
          <w:bCs/>
          <w:color w:val="0070C0"/>
          <w:sz w:val="24"/>
          <w:szCs w:val="24"/>
          <w:lang w:eastAsia="de-AT"/>
        </w:rPr>
        <w:t xml:space="preserve"> Darüber hinaus sind auch mengenmäßige Anpassungen gemäß Ausbauplan (begrenzt durch das angegebene Poten</w:t>
      </w:r>
      <w:r w:rsidR="00990FCD" w:rsidRPr="00E26C17">
        <w:rPr>
          <w:rFonts w:ascii="Arial" w:hAnsi="Arial" w:cs="Arial"/>
          <w:bCs/>
          <w:color w:val="0070C0"/>
          <w:sz w:val="24"/>
          <w:szCs w:val="24"/>
          <w:lang w:eastAsia="de-AT"/>
        </w:rPr>
        <w:t>t</w:t>
      </w:r>
      <w:r w:rsidR="006E67CE" w:rsidRPr="00E26C17">
        <w:rPr>
          <w:rFonts w:ascii="Arial" w:hAnsi="Arial" w:cs="Arial"/>
          <w:bCs/>
          <w:color w:val="0070C0"/>
          <w:sz w:val="24"/>
          <w:szCs w:val="24"/>
          <w:lang w:eastAsia="de-AT"/>
        </w:rPr>
        <w:t>ial) zu berücksichtigen.</w:t>
      </w:r>
    </w:p>
    <w:p w14:paraId="1A637C0D" w14:textId="77777777" w:rsidR="00896EFA" w:rsidRPr="00E26C17" w:rsidRDefault="00896EFA" w:rsidP="00896EFA">
      <w:pPr>
        <w:autoSpaceDE w:val="0"/>
        <w:autoSpaceDN w:val="0"/>
        <w:adjustRightInd w:val="0"/>
        <w:spacing w:after="0" w:line="240" w:lineRule="auto"/>
        <w:jc w:val="both"/>
        <w:rPr>
          <w:rFonts w:ascii="Arial" w:hAnsi="Arial" w:cs="Arial"/>
          <w:bCs/>
          <w:color w:val="0070C0"/>
          <w:sz w:val="24"/>
          <w:szCs w:val="24"/>
          <w:lang w:eastAsia="de-AT"/>
        </w:rPr>
      </w:pPr>
    </w:p>
    <w:p w14:paraId="759AB0D9"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Die Mindesterfordernisse für die Wirtschaftlichkeitsberechnung können den Formularen </w:t>
      </w:r>
      <w:r w:rsidR="009D2C62" w:rsidRPr="00226C0C">
        <w:rPr>
          <w:rFonts w:ascii="Arial" w:hAnsi="Arial" w:cs="Arial"/>
          <w:bCs/>
          <w:color w:val="0070C0"/>
          <w:sz w:val="24"/>
          <w:szCs w:val="24"/>
          <w:lang w:eastAsia="de-AT"/>
        </w:rPr>
        <w:t xml:space="preserve">auf der AWISTA Homepage </w:t>
      </w:r>
      <w:r w:rsidR="006C15C8" w:rsidRPr="00226C0C">
        <w:rPr>
          <w:rFonts w:ascii="Arial" w:hAnsi="Arial" w:cs="Arial"/>
          <w:bCs/>
          <w:color w:val="0070C0"/>
          <w:sz w:val="24"/>
          <w:szCs w:val="24"/>
          <w:lang w:eastAsia="de-AT"/>
        </w:rPr>
        <w:t>(</w:t>
      </w:r>
      <w:r w:rsidR="009D2C62" w:rsidRPr="00226C0C">
        <w:rPr>
          <w:rFonts w:ascii="Arial" w:hAnsi="Arial" w:cs="Arial"/>
          <w:bCs/>
          <w:color w:val="0070C0"/>
          <w:sz w:val="24"/>
          <w:szCs w:val="24"/>
          <w:lang w:eastAsia="de-AT"/>
        </w:rPr>
        <w:t>„Wirtschaftlichkeitsberechnung“ für Fernwärme/Fernkälte samt Ausfüllhilfen</w:t>
      </w:r>
      <w:r w:rsidR="006C15C8" w:rsidRPr="00226C0C">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entnommen werden.</w:t>
      </w:r>
    </w:p>
    <w:p w14:paraId="4A7F6287" w14:textId="77777777" w:rsidR="0090252F" w:rsidRPr="00E26C17"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p>
    <w:p w14:paraId="13F3ABE3" w14:textId="614F4DE1" w:rsidR="0090252F" w:rsidRDefault="0090252F" w:rsidP="00896EFA">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Um </w:t>
      </w:r>
      <w:r w:rsidRPr="00E43B04">
        <w:rPr>
          <w:rFonts w:ascii="Arial" w:hAnsi="Arial" w:cs="Arial"/>
          <w:bCs/>
          <w:color w:val="2E74B5" w:themeColor="accent1" w:themeShade="BF"/>
          <w:sz w:val="24"/>
          <w:szCs w:val="24"/>
          <w:lang w:eastAsia="de-AT"/>
        </w:rPr>
        <w:t>den Anreizeffekt d</w:t>
      </w:r>
      <w:r w:rsidR="002D269F" w:rsidRPr="00E43B04">
        <w:rPr>
          <w:rFonts w:ascii="Arial" w:hAnsi="Arial" w:cs="Arial"/>
          <w:bCs/>
          <w:color w:val="2E74B5" w:themeColor="accent1" w:themeShade="BF"/>
          <w:sz w:val="24"/>
          <w:szCs w:val="24"/>
          <w:lang w:eastAsia="de-AT"/>
        </w:rPr>
        <w:t>er Förderung zum einen</w:t>
      </w:r>
      <w:r w:rsidRPr="00E43B04">
        <w:rPr>
          <w:rFonts w:ascii="Arial" w:hAnsi="Arial" w:cs="Arial"/>
          <w:bCs/>
          <w:color w:val="2E74B5" w:themeColor="accent1" w:themeShade="BF"/>
          <w:sz w:val="24"/>
          <w:szCs w:val="24"/>
          <w:lang w:eastAsia="de-AT"/>
        </w:rPr>
        <w:t xml:space="preserve"> sowie zum anderen</w:t>
      </w:r>
      <w:r w:rsidRPr="00E43B04">
        <w:rPr>
          <w:rFonts w:ascii="Arial" w:hAnsi="Arial" w:cs="Arial"/>
          <w:bCs/>
          <w:sz w:val="24"/>
          <w:szCs w:val="24"/>
          <w:lang w:eastAsia="de-AT"/>
        </w:rPr>
        <w:t xml:space="preserve"> </w:t>
      </w:r>
      <w:r w:rsidRPr="00E26C17">
        <w:rPr>
          <w:rFonts w:ascii="Arial" w:hAnsi="Arial" w:cs="Arial"/>
          <w:bCs/>
          <w:color w:val="0070C0"/>
          <w:sz w:val="24"/>
          <w:szCs w:val="24"/>
          <w:lang w:eastAsia="de-AT"/>
        </w:rPr>
        <w:t xml:space="preserve">das Höchstausmaß der Förderung bestimmen zu können, </w:t>
      </w:r>
      <w:r w:rsidR="006E67CE" w:rsidRPr="00E26C17">
        <w:rPr>
          <w:rFonts w:ascii="Arial" w:hAnsi="Arial" w:cs="Arial"/>
          <w:bCs/>
          <w:color w:val="0070C0"/>
          <w:sz w:val="24"/>
          <w:szCs w:val="24"/>
          <w:lang w:eastAsia="de-AT"/>
        </w:rPr>
        <w:t xml:space="preserve">sind die Kapitalwerte sowie Renditen </w:t>
      </w:r>
      <w:r w:rsidRPr="00E26C17">
        <w:rPr>
          <w:rFonts w:ascii="Arial" w:hAnsi="Arial" w:cs="Arial"/>
          <w:bCs/>
          <w:color w:val="0070C0"/>
          <w:sz w:val="24"/>
          <w:szCs w:val="24"/>
          <w:lang w:eastAsia="de-AT"/>
        </w:rPr>
        <w:t>einmal unter Berücksichtigung der Förderung nach dem WKLG und einmal ohne diese Förderung aufzustellen.</w:t>
      </w:r>
    </w:p>
    <w:p w14:paraId="0615EAF3" w14:textId="77777777" w:rsidR="009D2C62" w:rsidRPr="00E26C17" w:rsidRDefault="009D2C62" w:rsidP="00896EFA">
      <w:pPr>
        <w:autoSpaceDE w:val="0"/>
        <w:autoSpaceDN w:val="0"/>
        <w:adjustRightInd w:val="0"/>
        <w:spacing w:after="0" w:line="240" w:lineRule="auto"/>
        <w:jc w:val="both"/>
        <w:rPr>
          <w:rFonts w:ascii="Arial" w:hAnsi="Arial" w:cs="Arial"/>
          <w:bCs/>
          <w:color w:val="0070C0"/>
          <w:sz w:val="24"/>
          <w:szCs w:val="24"/>
          <w:lang w:eastAsia="de-AT"/>
        </w:rPr>
      </w:pPr>
    </w:p>
    <w:p w14:paraId="11E32AB2" w14:textId="77777777" w:rsidR="0055015C" w:rsidRPr="00E26C17" w:rsidRDefault="00D36894" w:rsidP="00896EFA">
      <w:pPr>
        <w:tabs>
          <w:tab w:val="left" w:pos="2205"/>
        </w:tabs>
        <w:autoSpaceDE w:val="0"/>
        <w:autoSpaceDN w:val="0"/>
        <w:adjustRightInd w:val="0"/>
        <w:spacing w:after="0" w:line="240" w:lineRule="auto"/>
        <w:jc w:val="both"/>
        <w:rPr>
          <w:rFonts w:ascii="Arial" w:hAnsi="Arial" w:cs="Arial"/>
          <w:bCs/>
          <w:color w:val="0070C0"/>
          <w:sz w:val="24"/>
          <w:szCs w:val="24"/>
          <w:lang w:eastAsia="de-AT"/>
        </w:rPr>
      </w:pPr>
      <w:r w:rsidRPr="00226C0C">
        <w:rPr>
          <w:rFonts w:ascii="Arial" w:hAnsi="Arial" w:cs="Arial"/>
          <w:b/>
          <w:bCs/>
          <w:i/>
          <w:color w:val="0070C0"/>
          <w:sz w:val="24"/>
          <w:szCs w:val="24"/>
          <w:lang w:eastAsia="de-AT"/>
        </w:rPr>
        <w:t>Entsprechende Mustervorlagen</w:t>
      </w:r>
      <w:r w:rsidR="001370AB" w:rsidRPr="00226C0C">
        <w:rPr>
          <w:rFonts w:ascii="Arial" w:hAnsi="Arial" w:cs="Arial"/>
          <w:b/>
          <w:bCs/>
          <w:i/>
          <w:color w:val="0070C0"/>
          <w:sz w:val="24"/>
          <w:szCs w:val="24"/>
          <w:lang w:eastAsia="de-AT"/>
        </w:rPr>
        <w:t xml:space="preserve"> </w:t>
      </w:r>
      <w:r w:rsidRPr="00226C0C">
        <w:rPr>
          <w:rFonts w:ascii="Arial" w:hAnsi="Arial" w:cs="Arial"/>
          <w:b/>
          <w:bCs/>
          <w:i/>
          <w:color w:val="0070C0"/>
          <w:sz w:val="24"/>
          <w:szCs w:val="24"/>
          <w:lang w:eastAsia="de-AT"/>
        </w:rPr>
        <w:t>finden Sie</w:t>
      </w:r>
      <w:r w:rsidR="009D2C62">
        <w:rPr>
          <w:rFonts w:ascii="Arial" w:hAnsi="Arial" w:cs="Arial"/>
          <w:b/>
          <w:bCs/>
          <w:i/>
          <w:color w:val="0070C0"/>
          <w:sz w:val="24"/>
          <w:szCs w:val="24"/>
          <w:lang w:eastAsia="de-AT"/>
        </w:rPr>
        <w:t xml:space="preserve"> </w:t>
      </w:r>
      <w:r w:rsidR="001370AB" w:rsidRPr="00E26C17">
        <w:rPr>
          <w:rFonts w:ascii="Arial" w:hAnsi="Arial" w:cs="Arial"/>
          <w:b/>
          <w:bCs/>
          <w:i/>
          <w:color w:val="0070C0"/>
          <w:sz w:val="24"/>
          <w:szCs w:val="24"/>
          <w:lang w:eastAsia="de-AT"/>
        </w:rPr>
        <w:t>auf der AWISTA Homepage</w:t>
      </w:r>
      <w:r w:rsidR="00990FCD" w:rsidRPr="00E26C17">
        <w:rPr>
          <w:rFonts w:ascii="Arial" w:hAnsi="Arial" w:cs="Arial"/>
          <w:b/>
          <w:bCs/>
          <w:i/>
          <w:color w:val="0070C0"/>
          <w:sz w:val="24"/>
          <w:szCs w:val="24"/>
          <w:lang w:eastAsia="de-AT"/>
        </w:rPr>
        <w:t>:</w:t>
      </w:r>
      <w:r w:rsidR="0055015C" w:rsidRPr="00E26C17">
        <w:rPr>
          <w:rFonts w:ascii="Arial" w:hAnsi="Arial" w:cs="Arial"/>
          <w:b/>
          <w:bCs/>
          <w:i/>
          <w:color w:val="0070C0"/>
          <w:sz w:val="24"/>
          <w:szCs w:val="24"/>
          <w:lang w:eastAsia="de-AT"/>
        </w:rPr>
        <w:t xml:space="preserve"> „Wirtschaftlichkeits</w:t>
      </w:r>
      <w:r w:rsidR="001370AB" w:rsidRPr="00E26C17">
        <w:rPr>
          <w:rFonts w:ascii="Arial" w:hAnsi="Arial" w:cs="Arial"/>
          <w:b/>
          <w:bCs/>
          <w:i/>
          <w:color w:val="0070C0"/>
          <w:sz w:val="24"/>
          <w:szCs w:val="24"/>
          <w:lang w:eastAsia="de-AT"/>
        </w:rPr>
        <w:t>be</w:t>
      </w:r>
      <w:r w:rsidR="0055015C" w:rsidRPr="00E26C17">
        <w:rPr>
          <w:rFonts w:ascii="Arial" w:hAnsi="Arial" w:cs="Arial"/>
          <w:b/>
          <w:bCs/>
          <w:i/>
          <w:color w:val="0070C0"/>
          <w:sz w:val="24"/>
          <w:szCs w:val="24"/>
          <w:lang w:eastAsia="de-AT"/>
        </w:rPr>
        <w:t>rechnung“</w:t>
      </w:r>
      <w:r w:rsidR="001370AB" w:rsidRPr="00E26C17">
        <w:rPr>
          <w:rFonts w:ascii="Arial" w:hAnsi="Arial" w:cs="Arial"/>
          <w:b/>
          <w:bCs/>
          <w:i/>
          <w:color w:val="0070C0"/>
          <w:sz w:val="24"/>
          <w:szCs w:val="24"/>
          <w:lang w:eastAsia="de-AT"/>
        </w:rPr>
        <w:t xml:space="preserve"> für Fernwärme/Fernkälte samt Ausfüllhilfen</w:t>
      </w:r>
      <w:r w:rsidR="0055015C" w:rsidRPr="00E26C17">
        <w:rPr>
          <w:rFonts w:ascii="Arial" w:hAnsi="Arial" w:cs="Arial"/>
          <w:b/>
          <w:bCs/>
          <w:i/>
          <w:color w:val="0070C0"/>
          <w:sz w:val="24"/>
          <w:szCs w:val="24"/>
          <w:lang w:eastAsia="de-AT"/>
        </w:rPr>
        <w:t>.</w:t>
      </w:r>
    </w:p>
    <w:p w14:paraId="52E9ADE7" w14:textId="77777777" w:rsidR="00397A92" w:rsidRPr="00E26C17" w:rsidRDefault="00397A92" w:rsidP="00896EFA">
      <w:pPr>
        <w:autoSpaceDE w:val="0"/>
        <w:autoSpaceDN w:val="0"/>
        <w:adjustRightInd w:val="0"/>
        <w:spacing w:after="0" w:line="240" w:lineRule="auto"/>
        <w:jc w:val="both"/>
        <w:rPr>
          <w:rFonts w:ascii="Arial" w:hAnsi="Arial" w:cs="Arial"/>
          <w:sz w:val="24"/>
          <w:szCs w:val="24"/>
          <w:lang w:eastAsia="de-AT"/>
        </w:rPr>
      </w:pPr>
    </w:p>
    <w:p w14:paraId="69C15C72" w14:textId="77777777" w:rsidR="0070065D" w:rsidRPr="00E26C17" w:rsidRDefault="0070065D" w:rsidP="00896EFA">
      <w:pPr>
        <w:autoSpaceDE w:val="0"/>
        <w:autoSpaceDN w:val="0"/>
        <w:adjustRightInd w:val="0"/>
        <w:spacing w:after="0" w:line="240" w:lineRule="auto"/>
        <w:jc w:val="both"/>
        <w:rPr>
          <w:rFonts w:ascii="Arial" w:hAnsi="Arial" w:cs="Arial"/>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70065D" w:rsidRPr="00E83636" w14:paraId="18723F06" w14:textId="77777777" w:rsidTr="00E83636">
        <w:tc>
          <w:tcPr>
            <w:tcW w:w="9669" w:type="dxa"/>
            <w:shd w:val="clear" w:color="auto" w:fill="8DB3E2"/>
          </w:tcPr>
          <w:p w14:paraId="3A045FF9" w14:textId="77777777" w:rsidR="0070065D" w:rsidRPr="00E83636" w:rsidRDefault="0070065D"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376EF">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10:</w:t>
            </w:r>
          </w:p>
          <w:p w14:paraId="54E2B623" w14:textId="77777777" w:rsidR="0070065D" w:rsidRPr="00E83636" w:rsidRDefault="0070065D"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bCs/>
                <w:sz w:val="24"/>
                <w:szCs w:val="24"/>
                <w:lang w:eastAsia="de-AT"/>
              </w:rPr>
              <w:t>Angaben, wo und in welchem Ausmaß für das antragsgegenständliche Projekt Förderungen beantragt oder bereits erhalten wurden.</w:t>
            </w:r>
          </w:p>
        </w:tc>
      </w:tr>
    </w:tbl>
    <w:p w14:paraId="6EB5E53B" w14:textId="77777777" w:rsidR="000B336B" w:rsidRDefault="000B336B" w:rsidP="000B336B">
      <w:pPr>
        <w:autoSpaceDE w:val="0"/>
        <w:autoSpaceDN w:val="0"/>
        <w:adjustRightInd w:val="0"/>
        <w:spacing w:after="0" w:line="240" w:lineRule="auto"/>
        <w:jc w:val="both"/>
        <w:rPr>
          <w:rFonts w:ascii="Arial" w:hAnsi="Arial" w:cs="Arial"/>
          <w:bCs/>
          <w:color w:val="0070C0"/>
          <w:sz w:val="24"/>
          <w:szCs w:val="24"/>
          <w:lang w:eastAsia="de-AT"/>
        </w:rPr>
      </w:pPr>
    </w:p>
    <w:p w14:paraId="4F223772" w14:textId="77777777" w:rsidR="000B336B" w:rsidRDefault="000B336B" w:rsidP="000B336B">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Alle zum gegenständlichen Projekt beantragten, beabsichtigten und gewährten Förderungen nach </w:t>
      </w:r>
      <w:r w:rsidRPr="008D109F">
        <w:rPr>
          <w:rFonts w:ascii="Arial" w:hAnsi="Arial" w:cs="Arial"/>
          <w:bCs/>
          <w:color w:val="0070C0"/>
          <w:sz w:val="24"/>
          <w:szCs w:val="24"/>
          <w:u w:val="single"/>
          <w:lang w:eastAsia="de-AT"/>
        </w:rPr>
        <w:t>anderen Förderungsregimen</w:t>
      </w:r>
      <w:r w:rsidRPr="00E26C17">
        <w:rPr>
          <w:rFonts w:ascii="Arial" w:hAnsi="Arial" w:cs="Arial"/>
          <w:bCs/>
          <w:color w:val="0070C0"/>
          <w:sz w:val="24"/>
          <w:szCs w:val="24"/>
          <w:lang w:eastAsia="de-AT"/>
        </w:rPr>
        <w:t xml:space="preserve"> müssen vollständig angegeben werden!</w:t>
      </w:r>
    </w:p>
    <w:p w14:paraId="7F05ABF1" w14:textId="77777777" w:rsidR="00CE05AF" w:rsidRPr="00E26C17" w:rsidRDefault="00CE05AF" w:rsidP="00896EFA">
      <w:pPr>
        <w:autoSpaceDE w:val="0"/>
        <w:autoSpaceDN w:val="0"/>
        <w:adjustRightInd w:val="0"/>
        <w:spacing w:after="0" w:line="240" w:lineRule="auto"/>
        <w:jc w:val="both"/>
        <w:rPr>
          <w:rFonts w:ascii="Arial" w:hAnsi="Arial" w:cs="Arial"/>
          <w:sz w:val="24"/>
          <w:szCs w:val="24"/>
          <w:lang w:eastAsia="de-AT"/>
        </w:rPr>
      </w:pPr>
    </w:p>
    <w:tbl>
      <w:tblPr>
        <w:tblW w:w="0" w:type="auto"/>
        <w:tblLook w:val="04A0" w:firstRow="1" w:lastRow="0" w:firstColumn="1" w:lastColumn="0" w:noHBand="0" w:noVBand="1"/>
      </w:tblPr>
      <w:tblGrid>
        <w:gridCol w:w="2936"/>
        <w:gridCol w:w="6701"/>
      </w:tblGrid>
      <w:tr w:rsidR="00B824B2" w:rsidRPr="00E83636" w14:paraId="378E6A29" w14:textId="77777777" w:rsidTr="00E83636">
        <w:tc>
          <w:tcPr>
            <w:tcW w:w="2943" w:type="dxa"/>
          </w:tcPr>
          <w:p w14:paraId="5F4ACB11" w14:textId="1194E5CD" w:rsidR="00B824B2" w:rsidRPr="00E83636" w:rsidRDefault="00B824B2" w:rsidP="00E83636">
            <w:pPr>
              <w:autoSpaceDE w:val="0"/>
              <w:autoSpaceDN w:val="0"/>
              <w:adjustRightInd w:val="0"/>
              <w:spacing w:after="0" w:line="240" w:lineRule="auto"/>
              <w:jc w:val="both"/>
              <w:rPr>
                <w:rFonts w:ascii="Arial" w:hAnsi="Arial" w:cs="Arial"/>
                <w:b/>
                <w:sz w:val="24"/>
                <w:szCs w:val="24"/>
                <w:lang w:eastAsia="de-AT"/>
              </w:rPr>
            </w:pPr>
            <w:r w:rsidRPr="00E83636">
              <w:rPr>
                <w:rFonts w:ascii="Arial" w:hAnsi="Arial" w:cs="Arial"/>
                <w:b/>
                <w:sz w:val="24"/>
                <w:szCs w:val="24"/>
                <w:lang w:eastAsia="de-AT"/>
              </w:rPr>
              <w:t>Förder</w:t>
            </w:r>
            <w:r w:rsidR="008762C5">
              <w:rPr>
                <w:rFonts w:ascii="Arial" w:hAnsi="Arial" w:cs="Arial"/>
                <w:b/>
                <w:sz w:val="24"/>
                <w:szCs w:val="24"/>
                <w:lang w:eastAsia="de-AT"/>
              </w:rPr>
              <w:t>ungs</w:t>
            </w:r>
            <w:r w:rsidRPr="00E83636">
              <w:rPr>
                <w:rFonts w:ascii="Arial" w:hAnsi="Arial" w:cs="Arial"/>
                <w:b/>
                <w:sz w:val="24"/>
                <w:szCs w:val="24"/>
                <w:lang w:eastAsia="de-AT"/>
              </w:rPr>
              <w:t>stelle:</w:t>
            </w:r>
          </w:p>
        </w:tc>
        <w:tc>
          <w:tcPr>
            <w:tcW w:w="6834" w:type="dxa"/>
          </w:tcPr>
          <w:p w14:paraId="535D262D" w14:textId="77777777" w:rsidR="00B824B2" w:rsidRPr="00E83636" w:rsidRDefault="00B824B2" w:rsidP="00E83636">
            <w:pPr>
              <w:autoSpaceDE w:val="0"/>
              <w:autoSpaceDN w:val="0"/>
              <w:adjustRightInd w:val="0"/>
              <w:spacing w:after="0" w:line="240" w:lineRule="auto"/>
              <w:jc w:val="both"/>
              <w:rPr>
                <w:rFonts w:ascii="Arial" w:hAnsi="Arial" w:cs="Arial"/>
                <w:sz w:val="24"/>
                <w:szCs w:val="24"/>
                <w:lang w:eastAsia="de-AT"/>
              </w:rPr>
            </w:pPr>
          </w:p>
        </w:tc>
      </w:tr>
      <w:tr w:rsidR="00B824B2" w:rsidRPr="00E83636" w14:paraId="5427556F" w14:textId="77777777" w:rsidTr="00E83636">
        <w:tc>
          <w:tcPr>
            <w:tcW w:w="2943" w:type="dxa"/>
          </w:tcPr>
          <w:p w14:paraId="6D8B6A41" w14:textId="77777777" w:rsidR="00B824B2" w:rsidRPr="00E83636" w:rsidRDefault="00B824B2" w:rsidP="00E83636">
            <w:pPr>
              <w:autoSpaceDE w:val="0"/>
              <w:autoSpaceDN w:val="0"/>
              <w:adjustRightInd w:val="0"/>
              <w:spacing w:after="0" w:line="240" w:lineRule="auto"/>
              <w:jc w:val="both"/>
              <w:rPr>
                <w:rFonts w:ascii="Arial" w:hAnsi="Arial" w:cs="Arial"/>
                <w:b/>
                <w:sz w:val="24"/>
                <w:szCs w:val="24"/>
                <w:lang w:eastAsia="de-AT"/>
              </w:rPr>
            </w:pPr>
            <w:r w:rsidRPr="00E83636">
              <w:rPr>
                <w:rFonts w:ascii="Arial" w:hAnsi="Arial" w:cs="Arial"/>
                <w:b/>
                <w:sz w:val="24"/>
                <w:szCs w:val="24"/>
                <w:lang w:eastAsia="de-AT"/>
              </w:rPr>
              <w:t>Einreichdatum:</w:t>
            </w:r>
          </w:p>
        </w:tc>
        <w:tc>
          <w:tcPr>
            <w:tcW w:w="6834" w:type="dxa"/>
          </w:tcPr>
          <w:p w14:paraId="187824C5" w14:textId="77777777" w:rsidR="00B824B2" w:rsidRPr="00E83636" w:rsidRDefault="00B824B2" w:rsidP="00E83636">
            <w:pPr>
              <w:autoSpaceDE w:val="0"/>
              <w:autoSpaceDN w:val="0"/>
              <w:adjustRightInd w:val="0"/>
              <w:spacing w:after="0" w:line="240" w:lineRule="auto"/>
              <w:jc w:val="both"/>
              <w:rPr>
                <w:rFonts w:ascii="Arial" w:hAnsi="Arial" w:cs="Arial"/>
                <w:sz w:val="24"/>
                <w:szCs w:val="24"/>
                <w:lang w:eastAsia="de-AT"/>
              </w:rPr>
            </w:pPr>
          </w:p>
        </w:tc>
      </w:tr>
      <w:tr w:rsidR="00B824B2" w:rsidRPr="00E83636" w14:paraId="24966B87" w14:textId="77777777" w:rsidTr="00E83636">
        <w:tc>
          <w:tcPr>
            <w:tcW w:w="2943" w:type="dxa"/>
          </w:tcPr>
          <w:p w14:paraId="04056230" w14:textId="77777777" w:rsidR="00B824B2" w:rsidRPr="00E83636" w:rsidRDefault="00B824B2" w:rsidP="00E83636">
            <w:pPr>
              <w:autoSpaceDE w:val="0"/>
              <w:autoSpaceDN w:val="0"/>
              <w:adjustRightInd w:val="0"/>
              <w:spacing w:after="0" w:line="240" w:lineRule="auto"/>
              <w:jc w:val="both"/>
              <w:rPr>
                <w:rFonts w:ascii="Arial" w:hAnsi="Arial" w:cs="Arial"/>
                <w:b/>
                <w:sz w:val="24"/>
                <w:szCs w:val="24"/>
                <w:lang w:eastAsia="de-AT"/>
              </w:rPr>
            </w:pPr>
            <w:r w:rsidRPr="00E83636">
              <w:rPr>
                <w:rFonts w:ascii="Arial" w:hAnsi="Arial" w:cs="Arial"/>
                <w:b/>
                <w:sz w:val="24"/>
                <w:szCs w:val="24"/>
                <w:lang w:eastAsia="de-AT"/>
              </w:rPr>
              <w:t>Investitionsvolumen:</w:t>
            </w:r>
          </w:p>
        </w:tc>
        <w:tc>
          <w:tcPr>
            <w:tcW w:w="6834" w:type="dxa"/>
          </w:tcPr>
          <w:p w14:paraId="5D947D43" w14:textId="77777777" w:rsidR="00B824B2" w:rsidRPr="00E83636" w:rsidRDefault="00B824B2" w:rsidP="00E83636">
            <w:pPr>
              <w:autoSpaceDE w:val="0"/>
              <w:autoSpaceDN w:val="0"/>
              <w:adjustRightInd w:val="0"/>
              <w:spacing w:after="0" w:line="240" w:lineRule="auto"/>
              <w:jc w:val="both"/>
              <w:rPr>
                <w:rFonts w:ascii="Arial" w:hAnsi="Arial" w:cs="Arial"/>
                <w:sz w:val="24"/>
                <w:szCs w:val="24"/>
                <w:lang w:eastAsia="de-AT"/>
              </w:rPr>
            </w:pPr>
          </w:p>
        </w:tc>
      </w:tr>
      <w:tr w:rsidR="00B824B2" w:rsidRPr="00E83636" w14:paraId="760D8F9E" w14:textId="77777777" w:rsidTr="00E83636">
        <w:tc>
          <w:tcPr>
            <w:tcW w:w="2943" w:type="dxa"/>
          </w:tcPr>
          <w:p w14:paraId="39A7DB02" w14:textId="77777777" w:rsidR="00B824B2" w:rsidRPr="00E83636" w:rsidRDefault="00B824B2" w:rsidP="00E83636">
            <w:pPr>
              <w:autoSpaceDE w:val="0"/>
              <w:autoSpaceDN w:val="0"/>
              <w:adjustRightInd w:val="0"/>
              <w:spacing w:after="0" w:line="240" w:lineRule="auto"/>
              <w:jc w:val="both"/>
              <w:rPr>
                <w:rFonts w:ascii="Arial" w:hAnsi="Arial" w:cs="Arial"/>
                <w:b/>
                <w:sz w:val="24"/>
                <w:szCs w:val="24"/>
                <w:lang w:eastAsia="de-AT"/>
              </w:rPr>
            </w:pPr>
            <w:r w:rsidRPr="00E83636">
              <w:rPr>
                <w:rFonts w:ascii="Arial" w:hAnsi="Arial" w:cs="Arial"/>
                <w:b/>
                <w:sz w:val="24"/>
                <w:szCs w:val="24"/>
                <w:lang w:eastAsia="de-AT"/>
              </w:rPr>
              <w:t>Beantragte Förderung:</w:t>
            </w:r>
          </w:p>
        </w:tc>
        <w:tc>
          <w:tcPr>
            <w:tcW w:w="6834" w:type="dxa"/>
          </w:tcPr>
          <w:p w14:paraId="7789A1B5" w14:textId="77777777" w:rsidR="00B824B2" w:rsidRPr="00E83636" w:rsidRDefault="00B824B2" w:rsidP="00E83636">
            <w:pPr>
              <w:autoSpaceDE w:val="0"/>
              <w:autoSpaceDN w:val="0"/>
              <w:adjustRightInd w:val="0"/>
              <w:spacing w:after="0" w:line="240" w:lineRule="auto"/>
              <w:jc w:val="both"/>
              <w:rPr>
                <w:rFonts w:ascii="Arial" w:hAnsi="Arial" w:cs="Arial"/>
                <w:sz w:val="24"/>
                <w:szCs w:val="24"/>
                <w:lang w:eastAsia="de-AT"/>
              </w:rPr>
            </w:pPr>
          </w:p>
        </w:tc>
      </w:tr>
      <w:tr w:rsidR="00B824B2" w:rsidRPr="00E83636" w14:paraId="44393A0E" w14:textId="77777777" w:rsidTr="00E83636">
        <w:tc>
          <w:tcPr>
            <w:tcW w:w="2943" w:type="dxa"/>
          </w:tcPr>
          <w:p w14:paraId="014B8BC6" w14:textId="77777777" w:rsidR="00B824B2" w:rsidRPr="00E83636" w:rsidRDefault="00B824B2" w:rsidP="00E83636">
            <w:pPr>
              <w:autoSpaceDE w:val="0"/>
              <w:autoSpaceDN w:val="0"/>
              <w:adjustRightInd w:val="0"/>
              <w:spacing w:after="0" w:line="240" w:lineRule="auto"/>
              <w:jc w:val="both"/>
              <w:rPr>
                <w:rFonts w:ascii="Arial" w:hAnsi="Arial" w:cs="Arial"/>
                <w:b/>
                <w:sz w:val="24"/>
                <w:szCs w:val="24"/>
                <w:lang w:eastAsia="de-AT"/>
              </w:rPr>
            </w:pPr>
            <w:r w:rsidRPr="00E83636">
              <w:rPr>
                <w:rFonts w:ascii="Arial" w:hAnsi="Arial" w:cs="Arial"/>
                <w:b/>
                <w:sz w:val="24"/>
                <w:szCs w:val="24"/>
                <w:lang w:eastAsia="de-AT"/>
              </w:rPr>
              <w:t>Gesetzliche Grundlage:</w:t>
            </w:r>
          </w:p>
        </w:tc>
        <w:tc>
          <w:tcPr>
            <w:tcW w:w="6834" w:type="dxa"/>
          </w:tcPr>
          <w:p w14:paraId="4A3DE9A5" w14:textId="77777777" w:rsidR="00B824B2" w:rsidRPr="00E83636" w:rsidRDefault="00B824B2" w:rsidP="00E83636">
            <w:pPr>
              <w:autoSpaceDE w:val="0"/>
              <w:autoSpaceDN w:val="0"/>
              <w:adjustRightInd w:val="0"/>
              <w:spacing w:after="0" w:line="240" w:lineRule="auto"/>
              <w:jc w:val="both"/>
              <w:rPr>
                <w:rFonts w:ascii="Arial" w:hAnsi="Arial" w:cs="Arial"/>
                <w:sz w:val="24"/>
                <w:szCs w:val="24"/>
                <w:lang w:eastAsia="de-AT"/>
              </w:rPr>
            </w:pPr>
          </w:p>
        </w:tc>
      </w:tr>
      <w:tr w:rsidR="00B824B2" w:rsidRPr="00E83636" w14:paraId="2CA6343A" w14:textId="77777777" w:rsidTr="00E83636">
        <w:tc>
          <w:tcPr>
            <w:tcW w:w="2943" w:type="dxa"/>
          </w:tcPr>
          <w:p w14:paraId="62750B98" w14:textId="77777777" w:rsidR="00B824B2" w:rsidRPr="00E83636" w:rsidRDefault="00B824B2" w:rsidP="00E83636">
            <w:pPr>
              <w:autoSpaceDE w:val="0"/>
              <w:autoSpaceDN w:val="0"/>
              <w:adjustRightInd w:val="0"/>
              <w:spacing w:after="0" w:line="240" w:lineRule="auto"/>
              <w:jc w:val="both"/>
              <w:rPr>
                <w:rFonts w:ascii="Arial" w:hAnsi="Arial" w:cs="Arial"/>
                <w:b/>
                <w:sz w:val="24"/>
                <w:szCs w:val="24"/>
                <w:lang w:eastAsia="de-AT"/>
              </w:rPr>
            </w:pPr>
            <w:r w:rsidRPr="00E83636">
              <w:rPr>
                <w:rFonts w:ascii="Arial" w:hAnsi="Arial" w:cs="Arial"/>
                <w:b/>
                <w:sz w:val="24"/>
                <w:szCs w:val="24"/>
                <w:lang w:eastAsia="de-AT"/>
              </w:rPr>
              <w:t>Auszahlung (Datum):</w:t>
            </w:r>
          </w:p>
        </w:tc>
        <w:tc>
          <w:tcPr>
            <w:tcW w:w="6834" w:type="dxa"/>
          </w:tcPr>
          <w:p w14:paraId="3F4A9E43" w14:textId="77777777" w:rsidR="00B824B2" w:rsidRPr="00E83636" w:rsidRDefault="00B824B2" w:rsidP="00E83636">
            <w:pPr>
              <w:autoSpaceDE w:val="0"/>
              <w:autoSpaceDN w:val="0"/>
              <w:adjustRightInd w:val="0"/>
              <w:spacing w:after="0" w:line="240" w:lineRule="auto"/>
              <w:jc w:val="both"/>
              <w:rPr>
                <w:rFonts w:ascii="Arial" w:hAnsi="Arial" w:cs="Arial"/>
                <w:sz w:val="24"/>
                <w:szCs w:val="24"/>
                <w:lang w:eastAsia="de-AT"/>
              </w:rPr>
            </w:pPr>
          </w:p>
        </w:tc>
      </w:tr>
    </w:tbl>
    <w:p w14:paraId="7F2E5E46" w14:textId="77777777" w:rsidR="00B824B2" w:rsidRPr="00E26C17" w:rsidRDefault="00B824B2" w:rsidP="00B824B2">
      <w:pPr>
        <w:autoSpaceDE w:val="0"/>
        <w:autoSpaceDN w:val="0"/>
        <w:adjustRightInd w:val="0"/>
        <w:spacing w:after="0" w:line="240" w:lineRule="auto"/>
        <w:jc w:val="both"/>
        <w:rPr>
          <w:rFonts w:ascii="Arial" w:hAnsi="Arial" w:cs="Arial"/>
          <w:b/>
          <w:sz w:val="24"/>
          <w:szCs w:val="24"/>
          <w:lang w:eastAsia="de-AT"/>
        </w:rPr>
      </w:pPr>
    </w:p>
    <w:p w14:paraId="30E38F07" w14:textId="4B606D7F" w:rsidR="00757F20" w:rsidRPr="00E26C17" w:rsidRDefault="00622E2E" w:rsidP="00B824B2">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Es ist </w:t>
      </w:r>
      <w:r w:rsidR="00971881">
        <w:rPr>
          <w:rFonts w:ascii="Arial" w:hAnsi="Arial" w:cs="Arial"/>
          <w:bCs/>
          <w:color w:val="0070C0"/>
          <w:sz w:val="24"/>
          <w:szCs w:val="24"/>
          <w:lang w:eastAsia="de-AT"/>
        </w:rPr>
        <w:t xml:space="preserve">jedenfalls </w:t>
      </w:r>
      <w:r w:rsidRPr="00E26C17">
        <w:rPr>
          <w:rFonts w:ascii="Arial" w:hAnsi="Arial" w:cs="Arial"/>
          <w:bCs/>
          <w:color w:val="0070C0"/>
          <w:sz w:val="24"/>
          <w:szCs w:val="24"/>
          <w:lang w:eastAsia="de-AT"/>
        </w:rPr>
        <w:t>der jeweilige Förder</w:t>
      </w:r>
      <w:r w:rsidR="007F27A6">
        <w:rPr>
          <w:rFonts w:ascii="Arial" w:hAnsi="Arial" w:cs="Arial"/>
          <w:bCs/>
          <w:color w:val="0070C0"/>
          <w:sz w:val="24"/>
          <w:szCs w:val="24"/>
          <w:lang w:eastAsia="de-AT"/>
        </w:rPr>
        <w:t>ungs</w:t>
      </w:r>
      <w:r w:rsidR="00DE63B0">
        <w:rPr>
          <w:rFonts w:ascii="Arial" w:hAnsi="Arial" w:cs="Arial"/>
          <w:bCs/>
          <w:color w:val="0070C0"/>
          <w:sz w:val="24"/>
          <w:szCs w:val="24"/>
          <w:lang w:eastAsia="de-AT"/>
        </w:rPr>
        <w:t>status bekanntzugeben</w:t>
      </w:r>
      <w:r w:rsidRPr="00E26C17">
        <w:rPr>
          <w:rFonts w:ascii="Arial" w:hAnsi="Arial" w:cs="Arial"/>
          <w:bCs/>
          <w:color w:val="0070C0"/>
          <w:sz w:val="24"/>
          <w:szCs w:val="24"/>
          <w:lang w:eastAsia="de-AT"/>
        </w:rPr>
        <w:t xml:space="preserve"> (</w:t>
      </w:r>
      <w:r w:rsidR="00397A92" w:rsidRPr="00E26C17">
        <w:rPr>
          <w:rFonts w:ascii="Arial" w:hAnsi="Arial" w:cs="Arial"/>
          <w:bCs/>
          <w:color w:val="0070C0"/>
          <w:sz w:val="24"/>
          <w:szCs w:val="24"/>
          <w:lang w:eastAsia="de-AT"/>
        </w:rPr>
        <w:t>z</w:t>
      </w:r>
      <w:r w:rsidR="00DE63B0">
        <w:rPr>
          <w:rFonts w:ascii="Arial" w:hAnsi="Arial" w:cs="Arial"/>
          <w:bCs/>
          <w:color w:val="0070C0"/>
          <w:sz w:val="24"/>
          <w:szCs w:val="24"/>
          <w:lang w:eastAsia="de-AT"/>
        </w:rPr>
        <w:t>.B. u</w:t>
      </w:r>
      <w:r w:rsidRPr="00E26C17">
        <w:rPr>
          <w:rFonts w:ascii="Arial" w:hAnsi="Arial" w:cs="Arial"/>
          <w:bCs/>
          <w:color w:val="0070C0"/>
          <w:sz w:val="24"/>
          <w:szCs w:val="24"/>
          <w:lang w:eastAsia="de-AT"/>
        </w:rPr>
        <w:t>nterzeichneter Förder</w:t>
      </w:r>
      <w:r w:rsidR="007F27A6">
        <w:rPr>
          <w:rFonts w:ascii="Arial" w:hAnsi="Arial" w:cs="Arial"/>
          <w:bCs/>
          <w:color w:val="0070C0"/>
          <w:sz w:val="24"/>
          <w:szCs w:val="24"/>
          <w:lang w:eastAsia="de-AT"/>
        </w:rPr>
        <w:t>ungs</w:t>
      </w:r>
      <w:r w:rsidRPr="00E26C17">
        <w:rPr>
          <w:rFonts w:ascii="Arial" w:hAnsi="Arial" w:cs="Arial"/>
          <w:bCs/>
          <w:color w:val="0070C0"/>
          <w:sz w:val="24"/>
          <w:szCs w:val="24"/>
          <w:lang w:eastAsia="de-AT"/>
        </w:rPr>
        <w:t>vertrag, Zusagen,</w:t>
      </w:r>
      <w:r w:rsidR="003404FE">
        <w:rPr>
          <w:rFonts w:ascii="Arial" w:hAnsi="Arial" w:cs="Arial"/>
          <w:bCs/>
          <w:color w:val="0070C0"/>
          <w:sz w:val="24"/>
          <w:szCs w:val="24"/>
          <w:lang w:eastAsia="de-AT"/>
        </w:rPr>
        <w:t xml:space="preserve"> </w:t>
      </w:r>
      <w:r w:rsidRPr="00E26C17">
        <w:rPr>
          <w:rFonts w:ascii="Arial" w:hAnsi="Arial" w:cs="Arial"/>
          <w:bCs/>
          <w:color w:val="0070C0"/>
          <w:sz w:val="24"/>
          <w:szCs w:val="24"/>
          <w:lang w:eastAsia="de-AT"/>
        </w:rPr>
        <w:t xml:space="preserve">...). </w:t>
      </w:r>
      <w:r w:rsidR="00CD62CE" w:rsidRPr="00E26C17">
        <w:rPr>
          <w:rFonts w:ascii="Arial" w:hAnsi="Arial" w:cs="Arial"/>
          <w:bCs/>
          <w:color w:val="0070C0"/>
          <w:sz w:val="24"/>
          <w:szCs w:val="24"/>
          <w:lang w:eastAsia="de-AT"/>
        </w:rPr>
        <w:t>Förder</w:t>
      </w:r>
      <w:r w:rsidR="007F27A6">
        <w:rPr>
          <w:rFonts w:ascii="Arial" w:hAnsi="Arial" w:cs="Arial"/>
          <w:bCs/>
          <w:color w:val="0070C0"/>
          <w:sz w:val="24"/>
          <w:szCs w:val="24"/>
          <w:lang w:eastAsia="de-AT"/>
        </w:rPr>
        <w:t>ungs</w:t>
      </w:r>
      <w:r w:rsidR="00CD62CE" w:rsidRPr="00E26C17">
        <w:rPr>
          <w:rFonts w:ascii="Arial" w:hAnsi="Arial" w:cs="Arial"/>
          <w:bCs/>
          <w:color w:val="0070C0"/>
          <w:sz w:val="24"/>
          <w:szCs w:val="24"/>
          <w:lang w:eastAsia="de-AT"/>
        </w:rPr>
        <w:t xml:space="preserve">tatbestände </w:t>
      </w:r>
      <w:r w:rsidR="008762C5">
        <w:rPr>
          <w:rFonts w:ascii="Arial" w:hAnsi="Arial" w:cs="Arial"/>
          <w:bCs/>
          <w:color w:val="0070C0"/>
          <w:sz w:val="24"/>
          <w:szCs w:val="24"/>
          <w:lang w:eastAsia="de-AT"/>
        </w:rPr>
        <w:t xml:space="preserve">gemäß </w:t>
      </w:r>
      <w:r w:rsidR="00D87550" w:rsidRPr="00E26C17">
        <w:rPr>
          <w:rFonts w:ascii="Arial" w:hAnsi="Arial" w:cs="Arial"/>
          <w:bCs/>
          <w:color w:val="0070C0"/>
          <w:sz w:val="24"/>
          <w:szCs w:val="24"/>
          <w:lang w:eastAsia="de-AT"/>
        </w:rPr>
        <w:t>§ 6 WKLG beachten</w:t>
      </w:r>
      <w:r w:rsidR="00CD62CE" w:rsidRPr="00E26C17">
        <w:rPr>
          <w:rFonts w:ascii="Arial" w:hAnsi="Arial" w:cs="Arial"/>
          <w:bCs/>
          <w:color w:val="0070C0"/>
          <w:sz w:val="24"/>
          <w:szCs w:val="24"/>
          <w:lang w:eastAsia="de-AT"/>
        </w:rPr>
        <w:t>!</w:t>
      </w:r>
    </w:p>
    <w:p w14:paraId="24F2D317" w14:textId="77777777" w:rsidR="00622E2E" w:rsidRDefault="00622E2E" w:rsidP="00B824B2">
      <w:pPr>
        <w:autoSpaceDE w:val="0"/>
        <w:autoSpaceDN w:val="0"/>
        <w:adjustRightInd w:val="0"/>
        <w:spacing w:after="0" w:line="240" w:lineRule="auto"/>
        <w:jc w:val="both"/>
        <w:rPr>
          <w:rFonts w:ascii="Arial" w:hAnsi="Arial" w:cs="Arial"/>
          <w:bCs/>
          <w:color w:val="0070C0"/>
          <w:sz w:val="24"/>
          <w:szCs w:val="24"/>
          <w:lang w:eastAsia="de-AT"/>
        </w:rPr>
      </w:pPr>
    </w:p>
    <w:p w14:paraId="1298E124" w14:textId="1F3779F5" w:rsidR="001370AB" w:rsidRDefault="00396351" w:rsidP="00B824B2">
      <w:pPr>
        <w:autoSpaceDE w:val="0"/>
        <w:autoSpaceDN w:val="0"/>
        <w:adjustRightInd w:val="0"/>
        <w:spacing w:after="0" w:line="240" w:lineRule="auto"/>
        <w:jc w:val="both"/>
        <w:rPr>
          <w:rFonts w:ascii="Arial" w:hAnsi="Arial" w:cs="Arial"/>
          <w:bCs/>
          <w:color w:val="0070C0"/>
          <w:sz w:val="24"/>
          <w:szCs w:val="24"/>
          <w:lang w:eastAsia="de-AT"/>
        </w:rPr>
      </w:pPr>
      <w:r>
        <w:rPr>
          <w:rFonts w:ascii="Arial" w:hAnsi="Arial" w:cs="Arial"/>
          <w:bCs/>
          <w:color w:val="0070C0"/>
          <w:sz w:val="24"/>
          <w:szCs w:val="24"/>
          <w:lang w:eastAsia="de-AT"/>
        </w:rPr>
        <w:t xml:space="preserve">Falls keine Förderungen nach </w:t>
      </w:r>
      <w:r w:rsidRPr="00387D15">
        <w:rPr>
          <w:rFonts w:ascii="Arial" w:hAnsi="Arial" w:cs="Arial"/>
          <w:bCs/>
          <w:color w:val="0070C0"/>
          <w:sz w:val="24"/>
          <w:szCs w:val="24"/>
          <w:u w:val="single"/>
          <w:lang w:eastAsia="de-AT"/>
        </w:rPr>
        <w:t>anderen Förderungsregimen</w:t>
      </w:r>
      <w:r>
        <w:rPr>
          <w:rFonts w:ascii="Arial" w:hAnsi="Arial" w:cs="Arial"/>
          <w:bCs/>
          <w:color w:val="0070C0"/>
          <w:sz w:val="24"/>
          <w:szCs w:val="24"/>
          <w:lang w:eastAsia="de-AT"/>
        </w:rPr>
        <w:t xml:space="preserve"> zum gegenständlichen Projekt beantragt wurden, ist dies zu bestätigen.</w:t>
      </w:r>
    </w:p>
    <w:p w14:paraId="7A0B5136" w14:textId="77777777" w:rsidR="00387D15" w:rsidRPr="00E26C17" w:rsidRDefault="00387D15" w:rsidP="00B824B2">
      <w:pPr>
        <w:autoSpaceDE w:val="0"/>
        <w:autoSpaceDN w:val="0"/>
        <w:adjustRightInd w:val="0"/>
        <w:spacing w:after="0" w:line="240" w:lineRule="auto"/>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3D77E4" w:rsidRPr="00E83636" w14:paraId="60878AB5" w14:textId="77777777" w:rsidTr="00E83636">
        <w:tc>
          <w:tcPr>
            <w:tcW w:w="9669" w:type="dxa"/>
            <w:shd w:val="clear" w:color="auto" w:fill="8DB3E2"/>
          </w:tcPr>
          <w:p w14:paraId="0E01D602" w14:textId="77777777" w:rsidR="003D77E4" w:rsidRPr="00E83636" w:rsidRDefault="003D77E4"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376EF">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11:</w:t>
            </w:r>
          </w:p>
          <w:p w14:paraId="777BB97B" w14:textId="77777777" w:rsidR="003D77E4" w:rsidRPr="00E83636" w:rsidRDefault="003D77E4"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t>Angaben über den von diesem Projekt erreichten Primärenergiefaktor.</w:t>
            </w:r>
          </w:p>
        </w:tc>
      </w:tr>
    </w:tbl>
    <w:p w14:paraId="4AE138AA" w14:textId="77777777" w:rsidR="003D77E4" w:rsidRPr="00E26C17" w:rsidRDefault="003D77E4" w:rsidP="00B824B2">
      <w:pPr>
        <w:autoSpaceDE w:val="0"/>
        <w:autoSpaceDN w:val="0"/>
        <w:adjustRightInd w:val="0"/>
        <w:spacing w:after="0" w:line="240" w:lineRule="auto"/>
        <w:jc w:val="both"/>
        <w:rPr>
          <w:rFonts w:ascii="Arial" w:hAnsi="Arial" w:cs="Arial"/>
          <w:bCs/>
          <w:color w:val="0070C0"/>
          <w:sz w:val="24"/>
          <w:szCs w:val="24"/>
          <w:lang w:eastAsia="de-AT"/>
        </w:rPr>
      </w:pPr>
    </w:p>
    <w:p w14:paraId="3D47B5B6" w14:textId="1BB20B42" w:rsidR="00072402" w:rsidRPr="00E26C17" w:rsidRDefault="00C02928" w:rsidP="003D77E4">
      <w:pPr>
        <w:autoSpaceDE w:val="0"/>
        <w:autoSpaceDN w:val="0"/>
        <w:adjustRightInd w:val="0"/>
        <w:spacing w:after="0" w:line="240" w:lineRule="auto"/>
        <w:jc w:val="both"/>
        <w:rPr>
          <w:rFonts w:ascii="Arial" w:hAnsi="Arial" w:cs="Arial"/>
          <w:b/>
          <w:bCs/>
          <w:color w:val="0070C0"/>
          <w:sz w:val="24"/>
          <w:szCs w:val="24"/>
          <w:lang w:eastAsia="de-AT"/>
        </w:rPr>
      </w:pPr>
      <w:r w:rsidRPr="00E26C17">
        <w:rPr>
          <w:rFonts w:ascii="Arial" w:hAnsi="Arial" w:cs="Arial"/>
          <w:b/>
          <w:bCs/>
          <w:color w:val="0070C0"/>
          <w:sz w:val="24"/>
          <w:szCs w:val="24"/>
          <w:lang w:eastAsia="de-AT"/>
        </w:rPr>
        <w:t xml:space="preserve">Ein </w:t>
      </w:r>
      <w:r w:rsidR="006B0FA1" w:rsidRPr="00E26C17">
        <w:rPr>
          <w:rFonts w:ascii="Arial" w:hAnsi="Arial" w:cs="Arial"/>
          <w:b/>
          <w:bCs/>
          <w:color w:val="0070C0"/>
          <w:sz w:val="24"/>
          <w:szCs w:val="24"/>
          <w:lang w:eastAsia="de-AT"/>
        </w:rPr>
        <w:t xml:space="preserve">Gutachten </w:t>
      </w:r>
      <w:r w:rsidR="003B355D" w:rsidRPr="00E26C17">
        <w:rPr>
          <w:rFonts w:ascii="Arial" w:hAnsi="Arial" w:cs="Arial"/>
          <w:b/>
          <w:bCs/>
          <w:color w:val="0070C0"/>
          <w:sz w:val="24"/>
          <w:szCs w:val="24"/>
          <w:lang w:eastAsia="de-AT"/>
        </w:rPr>
        <w:t xml:space="preserve">eines befugten </w:t>
      </w:r>
      <w:r w:rsidR="006B0FA1" w:rsidRPr="00E26C17">
        <w:rPr>
          <w:rFonts w:ascii="Arial" w:hAnsi="Arial" w:cs="Arial"/>
          <w:b/>
          <w:bCs/>
          <w:color w:val="0070C0"/>
          <w:sz w:val="24"/>
          <w:szCs w:val="24"/>
          <w:lang w:eastAsia="de-AT"/>
        </w:rPr>
        <w:t>Zivilingenieurs bzw. Ingenieurbüros ist beizubringen</w:t>
      </w:r>
      <w:r w:rsidR="00491F6E">
        <w:rPr>
          <w:rFonts w:ascii="Arial" w:hAnsi="Arial" w:cs="Arial"/>
          <w:b/>
          <w:bCs/>
          <w:color w:val="0070C0"/>
          <w:sz w:val="24"/>
          <w:szCs w:val="24"/>
          <w:lang w:eastAsia="de-AT"/>
        </w:rPr>
        <w:t xml:space="preserve"> (§ </w:t>
      </w:r>
      <w:r w:rsidR="00F10070" w:rsidRPr="00E26C17">
        <w:rPr>
          <w:rFonts w:ascii="Arial" w:hAnsi="Arial" w:cs="Arial"/>
          <w:b/>
          <w:bCs/>
          <w:color w:val="0070C0"/>
          <w:sz w:val="24"/>
          <w:szCs w:val="24"/>
          <w:lang w:eastAsia="de-AT"/>
        </w:rPr>
        <w:t xml:space="preserve">4 </w:t>
      </w:r>
      <w:proofErr w:type="spellStart"/>
      <w:r w:rsidR="00F10070" w:rsidRPr="00E26C17">
        <w:rPr>
          <w:rFonts w:ascii="Arial" w:hAnsi="Arial" w:cs="Arial"/>
          <w:b/>
          <w:bCs/>
          <w:color w:val="0070C0"/>
          <w:sz w:val="24"/>
          <w:szCs w:val="24"/>
          <w:lang w:eastAsia="de-AT"/>
        </w:rPr>
        <w:t>Abs</w:t>
      </w:r>
      <w:proofErr w:type="spellEnd"/>
      <w:r w:rsidR="00F10070" w:rsidRPr="00E26C17">
        <w:rPr>
          <w:rFonts w:ascii="Arial" w:hAnsi="Arial" w:cs="Arial"/>
          <w:b/>
          <w:bCs/>
          <w:color w:val="0070C0"/>
          <w:sz w:val="24"/>
          <w:szCs w:val="24"/>
          <w:lang w:eastAsia="de-AT"/>
        </w:rPr>
        <w:t xml:space="preserve"> 6 WKLG).</w:t>
      </w:r>
    </w:p>
    <w:p w14:paraId="0312ECCD" w14:textId="77777777" w:rsidR="00A077AB" w:rsidRPr="00E26C17" w:rsidRDefault="00A077AB" w:rsidP="003D77E4">
      <w:pPr>
        <w:autoSpaceDE w:val="0"/>
        <w:autoSpaceDN w:val="0"/>
        <w:adjustRightInd w:val="0"/>
        <w:spacing w:after="0" w:line="240" w:lineRule="auto"/>
        <w:jc w:val="both"/>
        <w:rPr>
          <w:rFonts w:ascii="Arial" w:hAnsi="Arial" w:cs="Arial"/>
          <w:bCs/>
          <w:color w:val="0070C0"/>
          <w:sz w:val="24"/>
          <w:szCs w:val="24"/>
          <w:lang w:eastAsia="de-AT"/>
        </w:rPr>
      </w:pPr>
    </w:p>
    <w:p w14:paraId="0813143F" w14:textId="77777777" w:rsidR="008B4837" w:rsidRPr="00E26C17" w:rsidRDefault="008B4837" w:rsidP="003D77E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Der Berechnung sind anerkannte Primärenergiefaktoren für die unterschiedlichen Heizungsarten und Primärenergieträger </w:t>
      </w:r>
      <w:r w:rsidR="007B4879" w:rsidRPr="00E26C17">
        <w:rPr>
          <w:rFonts w:ascii="Arial" w:hAnsi="Arial" w:cs="Arial"/>
          <w:bCs/>
          <w:color w:val="0070C0"/>
          <w:sz w:val="24"/>
          <w:szCs w:val="24"/>
          <w:lang w:eastAsia="de-AT"/>
        </w:rPr>
        <w:t xml:space="preserve">unter Angabe der Quelle </w:t>
      </w:r>
      <w:r w:rsidRPr="00E26C17">
        <w:rPr>
          <w:rFonts w:ascii="Arial" w:hAnsi="Arial" w:cs="Arial"/>
          <w:bCs/>
          <w:color w:val="0070C0"/>
          <w:sz w:val="24"/>
          <w:szCs w:val="24"/>
          <w:lang w:eastAsia="de-AT"/>
        </w:rPr>
        <w:t>zugrunde zu legen.</w:t>
      </w:r>
    </w:p>
    <w:p w14:paraId="5EFC68F6" w14:textId="77777777" w:rsidR="00CA24E4" w:rsidRPr="00E26C17" w:rsidRDefault="00CA24E4" w:rsidP="003D77E4">
      <w:pPr>
        <w:autoSpaceDE w:val="0"/>
        <w:autoSpaceDN w:val="0"/>
        <w:adjustRightInd w:val="0"/>
        <w:spacing w:after="0" w:line="240" w:lineRule="auto"/>
        <w:jc w:val="both"/>
        <w:rPr>
          <w:rFonts w:ascii="Arial" w:hAnsi="Arial" w:cs="Arial"/>
          <w:bCs/>
          <w:color w:val="0070C0"/>
          <w:sz w:val="24"/>
          <w:szCs w:val="24"/>
          <w:lang w:eastAsia="de-AT"/>
        </w:rPr>
      </w:pPr>
    </w:p>
    <w:p w14:paraId="14539F6B" w14:textId="77777777" w:rsidR="00BE6573" w:rsidRPr="00E26C17" w:rsidRDefault="001370AB" w:rsidP="003D77E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Zur Übersicht und Information siehe AWISTA Homepage </w:t>
      </w:r>
      <w:r w:rsidR="00DA53D0" w:rsidRPr="00E26C17">
        <w:rPr>
          <w:rFonts w:ascii="Arial" w:hAnsi="Arial" w:cs="Arial"/>
          <w:bCs/>
          <w:color w:val="0070C0"/>
          <w:sz w:val="24"/>
          <w:szCs w:val="24"/>
          <w:lang w:eastAsia="de-AT"/>
        </w:rPr>
        <w:t>Datenblatt „</w:t>
      </w:r>
      <w:r w:rsidR="00931B90" w:rsidRPr="00E26C17">
        <w:rPr>
          <w:rFonts w:ascii="Arial" w:hAnsi="Arial" w:cs="Arial"/>
          <w:bCs/>
          <w:color w:val="0070C0"/>
          <w:sz w:val="24"/>
          <w:szCs w:val="24"/>
          <w:lang w:eastAsia="de-AT"/>
        </w:rPr>
        <w:t xml:space="preserve">Übersicht </w:t>
      </w:r>
      <w:r w:rsidR="00CD62CE" w:rsidRPr="00E26C17">
        <w:rPr>
          <w:rFonts w:ascii="Arial" w:hAnsi="Arial" w:cs="Arial"/>
          <w:bCs/>
          <w:color w:val="0070C0"/>
          <w:sz w:val="24"/>
          <w:szCs w:val="24"/>
          <w:lang w:eastAsia="de-AT"/>
        </w:rPr>
        <w:t>–</w:t>
      </w:r>
      <w:r w:rsidR="00BE6573" w:rsidRPr="00E26C17">
        <w:rPr>
          <w:rFonts w:ascii="Arial" w:hAnsi="Arial" w:cs="Arial"/>
          <w:bCs/>
          <w:color w:val="0070C0"/>
          <w:sz w:val="24"/>
          <w:szCs w:val="24"/>
          <w:lang w:eastAsia="de-AT"/>
        </w:rPr>
        <w:t xml:space="preserve"> Umweltdaten</w:t>
      </w:r>
      <w:r w:rsidR="00DA53D0" w:rsidRPr="00E26C17">
        <w:rPr>
          <w:rFonts w:ascii="Arial" w:hAnsi="Arial" w:cs="Arial"/>
          <w:bCs/>
          <w:color w:val="0070C0"/>
          <w:sz w:val="24"/>
          <w:szCs w:val="24"/>
          <w:lang w:eastAsia="de-AT"/>
        </w:rPr>
        <w:t>“.</w:t>
      </w:r>
    </w:p>
    <w:p w14:paraId="6717924D" w14:textId="77777777" w:rsidR="00CA3FCE" w:rsidRPr="00E26C17" w:rsidRDefault="00CA3FCE" w:rsidP="003D77E4">
      <w:pPr>
        <w:autoSpaceDE w:val="0"/>
        <w:autoSpaceDN w:val="0"/>
        <w:adjustRightInd w:val="0"/>
        <w:spacing w:after="0" w:line="240" w:lineRule="auto"/>
        <w:jc w:val="both"/>
        <w:rPr>
          <w:rFonts w:ascii="Arial" w:hAnsi="Arial" w:cs="Arial"/>
          <w:bCs/>
          <w:color w:val="0070C0"/>
          <w:sz w:val="24"/>
          <w:szCs w:val="24"/>
          <w:lang w:eastAsia="de-AT"/>
        </w:rPr>
      </w:pPr>
    </w:p>
    <w:p w14:paraId="0E548A4A" w14:textId="335900CC" w:rsidR="00072402" w:rsidRPr="00E26C17" w:rsidRDefault="00DA53D0" w:rsidP="003D77E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Zur Bekanntgabe aller umweltrelevanten Daten ist das Ausfüllen dieses Datenblattes nicht obligatorisch, wenn alle Daten im vom Z</w:t>
      </w:r>
      <w:r w:rsidR="00491F6E">
        <w:rPr>
          <w:rFonts w:ascii="Arial" w:hAnsi="Arial" w:cs="Arial"/>
          <w:bCs/>
          <w:color w:val="0070C0"/>
          <w:sz w:val="24"/>
          <w:szCs w:val="24"/>
          <w:lang w:eastAsia="de-AT"/>
        </w:rPr>
        <w:t>iviltechniker</w:t>
      </w:r>
      <w:r w:rsidRPr="00E26C17">
        <w:rPr>
          <w:rFonts w:ascii="Arial" w:hAnsi="Arial" w:cs="Arial"/>
          <w:bCs/>
          <w:color w:val="0070C0"/>
          <w:sz w:val="24"/>
          <w:szCs w:val="24"/>
          <w:lang w:eastAsia="de-AT"/>
        </w:rPr>
        <w:t xml:space="preserve"> erstellten Gutachten enthalten sind.</w:t>
      </w:r>
    </w:p>
    <w:p w14:paraId="5C49E517" w14:textId="77777777" w:rsidR="00DA53D0" w:rsidRPr="00E26C17" w:rsidRDefault="00DA53D0" w:rsidP="003D77E4">
      <w:pPr>
        <w:autoSpaceDE w:val="0"/>
        <w:autoSpaceDN w:val="0"/>
        <w:adjustRightInd w:val="0"/>
        <w:spacing w:after="0" w:line="240" w:lineRule="auto"/>
        <w:jc w:val="both"/>
        <w:rPr>
          <w:rFonts w:ascii="Arial" w:hAnsi="Arial" w:cs="Arial"/>
          <w:bCs/>
          <w:color w:val="0070C0"/>
          <w:sz w:val="24"/>
          <w:szCs w:val="24"/>
          <w:lang w:eastAsia="de-AT"/>
        </w:rPr>
      </w:pPr>
    </w:p>
    <w:p w14:paraId="19E683A4" w14:textId="642137E6" w:rsidR="007B4879" w:rsidRPr="00E26C17" w:rsidRDefault="00491F6E" w:rsidP="003D77E4">
      <w:pPr>
        <w:autoSpaceDE w:val="0"/>
        <w:autoSpaceDN w:val="0"/>
        <w:adjustRightInd w:val="0"/>
        <w:spacing w:after="0" w:line="240" w:lineRule="auto"/>
        <w:jc w:val="both"/>
        <w:rPr>
          <w:rFonts w:ascii="Arial" w:hAnsi="Arial" w:cs="Arial"/>
          <w:bCs/>
          <w:color w:val="0070C0"/>
          <w:sz w:val="24"/>
          <w:szCs w:val="24"/>
          <w:lang w:eastAsia="de-AT"/>
        </w:rPr>
      </w:pPr>
      <w:r>
        <w:rPr>
          <w:rFonts w:ascii="Arial" w:hAnsi="Arial" w:cs="Arial"/>
          <w:bCs/>
          <w:color w:val="0070C0"/>
          <w:sz w:val="24"/>
          <w:szCs w:val="24"/>
          <w:lang w:eastAsia="de-AT"/>
        </w:rPr>
        <w:t>EU-</w:t>
      </w:r>
      <w:r w:rsidR="00CD62CE" w:rsidRPr="00E26C17">
        <w:rPr>
          <w:rFonts w:ascii="Arial" w:hAnsi="Arial" w:cs="Arial"/>
          <w:bCs/>
          <w:color w:val="0070C0"/>
          <w:sz w:val="24"/>
          <w:szCs w:val="24"/>
          <w:lang w:eastAsia="de-AT"/>
        </w:rPr>
        <w:t>Standard</w:t>
      </w:r>
      <w:r w:rsidR="00C34AC8" w:rsidRPr="00E26C17">
        <w:rPr>
          <w:rFonts w:ascii="Arial" w:hAnsi="Arial" w:cs="Arial"/>
          <w:bCs/>
          <w:color w:val="0070C0"/>
          <w:sz w:val="24"/>
          <w:szCs w:val="24"/>
          <w:lang w:eastAsia="de-AT"/>
        </w:rPr>
        <w:t>:</w:t>
      </w:r>
      <w:r w:rsidR="00CD62CE" w:rsidRPr="00E26C17">
        <w:rPr>
          <w:rFonts w:ascii="Arial" w:hAnsi="Arial" w:cs="Arial"/>
          <w:bCs/>
          <w:color w:val="0070C0"/>
          <w:sz w:val="24"/>
          <w:szCs w:val="24"/>
          <w:lang w:eastAsia="de-AT"/>
        </w:rPr>
        <w:t xml:space="preserve"> </w:t>
      </w:r>
      <w:r w:rsidR="00C34AC8" w:rsidRPr="00E26C17">
        <w:rPr>
          <w:rFonts w:ascii="Arial" w:hAnsi="Arial" w:cs="Arial"/>
          <w:bCs/>
          <w:color w:val="0070C0"/>
          <w:sz w:val="24"/>
          <w:szCs w:val="24"/>
          <w:lang w:eastAsia="de-AT"/>
        </w:rPr>
        <w:tab/>
      </w:r>
      <w:r w:rsidR="00C34AC8" w:rsidRPr="00E26C17">
        <w:rPr>
          <w:rFonts w:ascii="Arial" w:hAnsi="Arial" w:cs="Arial"/>
          <w:bCs/>
          <w:color w:val="0070C0"/>
          <w:sz w:val="24"/>
          <w:szCs w:val="24"/>
          <w:lang w:eastAsia="de-AT"/>
        </w:rPr>
        <w:tab/>
      </w:r>
      <w:r w:rsidR="00CD62CE" w:rsidRPr="00E26C17">
        <w:rPr>
          <w:rFonts w:ascii="Arial" w:hAnsi="Arial" w:cs="Arial"/>
          <w:bCs/>
          <w:color w:val="0070C0"/>
          <w:sz w:val="24"/>
          <w:szCs w:val="24"/>
          <w:lang w:eastAsia="de-AT"/>
        </w:rPr>
        <w:t xml:space="preserve"> </w:t>
      </w:r>
      <w:r w:rsidR="006C6C13">
        <w:rPr>
          <w:rFonts w:ascii="Arial" w:hAnsi="Arial" w:cs="Arial"/>
          <w:bCs/>
          <w:color w:val="0070C0"/>
          <w:sz w:val="24"/>
          <w:szCs w:val="24"/>
          <w:lang w:eastAsia="de-AT"/>
        </w:rPr>
        <w:t>EN 15603 und EN 15316 4-7</w:t>
      </w:r>
      <w:r w:rsidR="00C37573">
        <w:rPr>
          <w:rFonts w:ascii="Arial" w:hAnsi="Arial" w:cs="Arial"/>
          <w:bCs/>
          <w:color w:val="0070C0"/>
          <w:sz w:val="24"/>
          <w:szCs w:val="24"/>
          <w:lang w:eastAsia="de-AT"/>
        </w:rPr>
        <w:t>,</w:t>
      </w:r>
    </w:p>
    <w:p w14:paraId="696A5036" w14:textId="77777777" w:rsidR="00C37573" w:rsidRDefault="00CD62CE" w:rsidP="003D77E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Österreich Standard: </w:t>
      </w:r>
      <w:r w:rsidR="00C34AC8" w:rsidRPr="00E26C17">
        <w:rPr>
          <w:rFonts w:ascii="Arial" w:hAnsi="Arial" w:cs="Arial"/>
          <w:bCs/>
          <w:color w:val="0070C0"/>
          <w:sz w:val="24"/>
          <w:szCs w:val="24"/>
          <w:lang w:eastAsia="de-AT"/>
        </w:rPr>
        <w:tab/>
      </w:r>
      <w:r w:rsidR="0071066C" w:rsidRPr="00E26C17">
        <w:rPr>
          <w:rFonts w:ascii="Arial" w:hAnsi="Arial" w:cs="Arial"/>
          <w:bCs/>
          <w:color w:val="0070C0"/>
          <w:sz w:val="24"/>
          <w:szCs w:val="24"/>
          <w:lang w:eastAsia="de-AT"/>
        </w:rPr>
        <w:t xml:space="preserve"> </w:t>
      </w:r>
      <w:r w:rsidR="00CD2B77" w:rsidRPr="00E26C17">
        <w:rPr>
          <w:rFonts w:ascii="Arial" w:hAnsi="Arial" w:cs="Arial"/>
          <w:bCs/>
          <w:color w:val="0070C0"/>
          <w:sz w:val="24"/>
          <w:szCs w:val="24"/>
          <w:lang w:eastAsia="de-AT"/>
        </w:rPr>
        <w:t>ÖNORM EN 15316-4-5,</w:t>
      </w:r>
    </w:p>
    <w:p w14:paraId="3B54EDB7" w14:textId="51860567" w:rsidR="00CB2B97" w:rsidRPr="00E26C17" w:rsidRDefault="00C37573" w:rsidP="003D77E4">
      <w:pPr>
        <w:autoSpaceDE w:val="0"/>
        <w:autoSpaceDN w:val="0"/>
        <w:adjustRightInd w:val="0"/>
        <w:spacing w:after="0" w:line="240" w:lineRule="auto"/>
        <w:jc w:val="both"/>
        <w:rPr>
          <w:rFonts w:ascii="Arial" w:hAnsi="Arial" w:cs="Arial"/>
          <w:bCs/>
          <w:color w:val="0070C0"/>
          <w:sz w:val="24"/>
          <w:szCs w:val="24"/>
          <w:lang w:eastAsia="de-AT"/>
        </w:rPr>
      </w:pPr>
      <w:r>
        <w:rPr>
          <w:rFonts w:ascii="Arial" w:hAnsi="Arial" w:cs="Arial"/>
          <w:bCs/>
          <w:color w:val="0070C0"/>
          <w:sz w:val="24"/>
          <w:szCs w:val="24"/>
          <w:lang w:eastAsia="de-AT"/>
        </w:rPr>
        <w:t>Zusätzliche Literatur:</w:t>
      </w:r>
      <w:r>
        <w:rPr>
          <w:rFonts w:ascii="Arial" w:hAnsi="Arial" w:cs="Arial"/>
          <w:bCs/>
          <w:color w:val="0070C0"/>
          <w:sz w:val="24"/>
          <w:szCs w:val="24"/>
          <w:lang w:eastAsia="de-AT"/>
        </w:rPr>
        <w:tab/>
      </w:r>
      <w:r w:rsidR="00CD2B77" w:rsidRPr="00E26C17">
        <w:rPr>
          <w:rFonts w:ascii="Arial" w:hAnsi="Arial" w:cs="Arial"/>
          <w:bCs/>
          <w:color w:val="0070C0"/>
          <w:sz w:val="24"/>
          <w:szCs w:val="24"/>
          <w:lang w:eastAsia="de-AT"/>
        </w:rPr>
        <w:t xml:space="preserve"> </w:t>
      </w:r>
      <w:r>
        <w:rPr>
          <w:rFonts w:ascii="Arial" w:hAnsi="Arial" w:cs="Arial"/>
          <w:bCs/>
          <w:color w:val="0070C0"/>
          <w:sz w:val="24"/>
          <w:szCs w:val="24"/>
          <w:lang w:eastAsia="de-AT"/>
        </w:rPr>
        <w:t>z.B.</w:t>
      </w:r>
      <w:r w:rsidRPr="00C37573">
        <w:t xml:space="preserve"> </w:t>
      </w:r>
      <w:r w:rsidRPr="00C37573">
        <w:rPr>
          <w:rFonts w:ascii="Arial" w:hAnsi="Arial" w:cs="Arial"/>
          <w:bCs/>
          <w:color w:val="0070C0"/>
          <w:sz w:val="24"/>
          <w:szCs w:val="24"/>
          <w:lang w:eastAsia="de-AT"/>
        </w:rPr>
        <w:t xml:space="preserve">Dipl.-Ing. Dr. Matthias </w:t>
      </w:r>
      <w:proofErr w:type="spellStart"/>
      <w:r w:rsidRPr="00C37573">
        <w:rPr>
          <w:rFonts w:ascii="Arial" w:hAnsi="Arial" w:cs="Arial"/>
          <w:bCs/>
          <w:color w:val="0070C0"/>
          <w:sz w:val="24"/>
          <w:szCs w:val="24"/>
          <w:lang w:eastAsia="de-AT"/>
        </w:rPr>
        <w:t>Theissing</w:t>
      </w:r>
      <w:proofErr w:type="spellEnd"/>
      <w:r w:rsidR="001874C9">
        <w:rPr>
          <w:rFonts w:ascii="Arial" w:hAnsi="Arial" w:cs="Arial"/>
          <w:bCs/>
          <w:color w:val="0070C0"/>
          <w:sz w:val="24"/>
          <w:szCs w:val="24"/>
          <w:lang w:eastAsia="de-AT"/>
        </w:rPr>
        <w:t>.</w:t>
      </w:r>
    </w:p>
    <w:p w14:paraId="443055BB" w14:textId="77777777" w:rsidR="007B4879" w:rsidRPr="00E26C17" w:rsidRDefault="00C5001E" w:rsidP="003D77E4">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color w:val="0070C0"/>
          <w:sz w:val="24"/>
          <w:szCs w:val="24"/>
          <w:lang w:eastAsia="de-AT"/>
        </w:rPr>
        <w:t>Obligatorisch ist die Angabe des Primärenergiefaktors des gegenständlichen Projektes!</w:t>
      </w:r>
    </w:p>
    <w:p w14:paraId="0D55AF05" w14:textId="77777777" w:rsidR="005A1FF3" w:rsidRPr="00E26C17" w:rsidRDefault="005A1FF3" w:rsidP="003D77E4">
      <w:pPr>
        <w:autoSpaceDE w:val="0"/>
        <w:autoSpaceDN w:val="0"/>
        <w:adjustRightInd w:val="0"/>
        <w:spacing w:after="0" w:line="240" w:lineRule="auto"/>
        <w:jc w:val="both"/>
        <w:rPr>
          <w:rFonts w:ascii="Arial" w:hAnsi="Arial" w:cs="Arial"/>
          <w:sz w:val="24"/>
          <w:szCs w:val="24"/>
          <w:lang w:eastAsia="de-AT"/>
        </w:rPr>
      </w:pPr>
    </w:p>
    <w:p w14:paraId="2B27FC41" w14:textId="77777777" w:rsidR="008E7195" w:rsidRPr="00E26C17" w:rsidRDefault="008E7195" w:rsidP="003D77E4">
      <w:pPr>
        <w:autoSpaceDE w:val="0"/>
        <w:autoSpaceDN w:val="0"/>
        <w:adjustRightInd w:val="0"/>
        <w:spacing w:after="0" w:line="240" w:lineRule="auto"/>
        <w:jc w:val="both"/>
        <w:rPr>
          <w:rFonts w:ascii="Arial" w:hAnsi="Arial" w:cs="Arial"/>
          <w:sz w:val="24"/>
          <w:szCs w:val="24"/>
          <w:lang w:eastAsia="de-AT"/>
        </w:rPr>
      </w:pPr>
    </w:p>
    <w:p w14:paraId="38050E40" w14:textId="77777777" w:rsidR="004E7142" w:rsidRPr="00E26C17" w:rsidRDefault="00C5001E" w:rsidP="003D77E4">
      <w:pPr>
        <w:autoSpaceDE w:val="0"/>
        <w:autoSpaceDN w:val="0"/>
        <w:adjustRightInd w:val="0"/>
        <w:spacing w:after="0" w:line="240" w:lineRule="auto"/>
        <w:ind w:firstLine="3"/>
        <w:jc w:val="center"/>
        <w:rPr>
          <w:rFonts w:ascii="Arial" w:hAnsi="Arial" w:cs="Arial"/>
          <w:b/>
          <w:sz w:val="24"/>
          <w:szCs w:val="24"/>
          <w:lang w:eastAsia="de-AT"/>
        </w:rPr>
      </w:pPr>
      <w:r w:rsidRPr="00E26C17">
        <w:rPr>
          <w:rFonts w:ascii="Arial" w:hAnsi="Arial" w:cs="Arial"/>
          <w:b/>
          <w:sz w:val="24"/>
          <w:szCs w:val="24"/>
          <w:lang w:eastAsia="de-AT"/>
        </w:rPr>
        <w:t xml:space="preserve">Primärenergiefaktor: </w:t>
      </w:r>
      <w:proofErr w:type="spellStart"/>
      <w:r w:rsidRPr="00E26C17">
        <w:rPr>
          <w:rFonts w:ascii="Arial" w:hAnsi="Arial" w:cs="Arial"/>
          <w:b/>
          <w:color w:val="0070C0"/>
          <w:sz w:val="24"/>
          <w:szCs w:val="24"/>
          <w:lang w:eastAsia="de-AT"/>
        </w:rPr>
        <w:t>x,xx</w:t>
      </w:r>
      <w:proofErr w:type="spellEnd"/>
      <w:r w:rsidRPr="00E26C17">
        <w:rPr>
          <w:rFonts w:ascii="Arial" w:hAnsi="Arial" w:cs="Arial"/>
          <w:b/>
          <w:sz w:val="24"/>
          <w:szCs w:val="24"/>
          <w:lang w:eastAsia="de-AT"/>
        </w:rPr>
        <w:t xml:space="preserve"> [-]</w:t>
      </w:r>
    </w:p>
    <w:p w14:paraId="35006F6A" w14:textId="77777777" w:rsidR="004E7142" w:rsidRPr="00E26C17" w:rsidRDefault="004E7142" w:rsidP="003D77E4">
      <w:pPr>
        <w:autoSpaceDE w:val="0"/>
        <w:autoSpaceDN w:val="0"/>
        <w:adjustRightInd w:val="0"/>
        <w:spacing w:after="0" w:line="240" w:lineRule="auto"/>
        <w:jc w:val="both"/>
        <w:rPr>
          <w:rFonts w:ascii="Arial" w:hAnsi="Arial" w:cs="Arial"/>
          <w:sz w:val="24"/>
          <w:szCs w:val="24"/>
          <w:lang w:eastAsia="de-AT"/>
        </w:rPr>
      </w:pPr>
    </w:p>
    <w:p w14:paraId="6CBEF7E4" w14:textId="58D0AB30" w:rsidR="00D87550" w:rsidRPr="00E26C17" w:rsidRDefault="00BF5FE3" w:rsidP="003D77E4">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b/>
          <w:color w:val="0070C0"/>
          <w:sz w:val="24"/>
          <w:szCs w:val="24"/>
          <w:lang w:eastAsia="de-AT"/>
        </w:rPr>
        <w:t>Hinweis:</w:t>
      </w:r>
      <w:r w:rsidRPr="00E26C17">
        <w:rPr>
          <w:rFonts w:ascii="Arial" w:hAnsi="Arial" w:cs="Arial"/>
          <w:color w:val="0070C0"/>
          <w:sz w:val="24"/>
          <w:szCs w:val="24"/>
          <w:lang w:eastAsia="de-AT"/>
        </w:rPr>
        <w:t xml:space="preserve"> Die wirtschaftliche Nutzungsdauer bzw. Abschreibung des Projektes </w:t>
      </w:r>
      <w:r w:rsidR="0012791E" w:rsidRPr="00E26C17">
        <w:rPr>
          <w:rFonts w:ascii="Arial" w:hAnsi="Arial" w:cs="Arial"/>
          <w:color w:val="0070C0"/>
          <w:sz w:val="24"/>
          <w:szCs w:val="24"/>
          <w:lang w:eastAsia="de-AT"/>
        </w:rPr>
        <w:t xml:space="preserve">kann vereinfachend </w:t>
      </w:r>
      <w:r w:rsidRPr="00E26C17">
        <w:rPr>
          <w:rFonts w:ascii="Arial" w:hAnsi="Arial" w:cs="Arial"/>
          <w:color w:val="0070C0"/>
          <w:sz w:val="24"/>
          <w:szCs w:val="24"/>
          <w:lang w:eastAsia="de-AT"/>
        </w:rPr>
        <w:t xml:space="preserve">mit </w:t>
      </w:r>
      <w:r w:rsidR="0012791E" w:rsidRPr="00E26C17">
        <w:rPr>
          <w:rFonts w:ascii="Arial" w:hAnsi="Arial" w:cs="Arial"/>
          <w:color w:val="0070C0"/>
          <w:sz w:val="24"/>
          <w:szCs w:val="24"/>
          <w:lang w:eastAsia="de-AT"/>
        </w:rPr>
        <w:t xml:space="preserve">einheitlich </w:t>
      </w:r>
      <w:r w:rsidRPr="00E26C17">
        <w:rPr>
          <w:rFonts w:ascii="Arial" w:hAnsi="Arial" w:cs="Arial"/>
          <w:color w:val="0070C0"/>
          <w:sz w:val="24"/>
          <w:szCs w:val="24"/>
          <w:lang w:eastAsia="de-AT"/>
        </w:rPr>
        <w:t xml:space="preserve">20 Jahren </w:t>
      </w:r>
      <w:r w:rsidR="006779E3">
        <w:rPr>
          <w:rFonts w:ascii="Arial" w:hAnsi="Arial" w:cs="Arial"/>
          <w:color w:val="0070C0"/>
          <w:sz w:val="24"/>
          <w:szCs w:val="24"/>
          <w:lang w:eastAsia="de-AT"/>
        </w:rPr>
        <w:t xml:space="preserve">ab </w:t>
      </w:r>
      <w:r w:rsidRPr="00E26C17">
        <w:rPr>
          <w:rFonts w:ascii="Arial" w:hAnsi="Arial" w:cs="Arial"/>
          <w:color w:val="0070C0"/>
          <w:sz w:val="24"/>
          <w:szCs w:val="24"/>
          <w:lang w:eastAsia="de-AT"/>
        </w:rPr>
        <w:t xml:space="preserve">Inbetriebnahme der Anlage </w:t>
      </w:r>
      <w:r w:rsidR="0012791E" w:rsidRPr="00E26C17">
        <w:rPr>
          <w:rFonts w:ascii="Arial" w:hAnsi="Arial" w:cs="Arial"/>
          <w:color w:val="0070C0"/>
          <w:sz w:val="24"/>
          <w:szCs w:val="24"/>
          <w:lang w:eastAsia="de-AT"/>
        </w:rPr>
        <w:t xml:space="preserve">angenommen werden (siehe Ausführungen dazu oben zu § 10 </w:t>
      </w:r>
      <w:proofErr w:type="spellStart"/>
      <w:r w:rsidR="0012791E" w:rsidRPr="00E26C17">
        <w:rPr>
          <w:rFonts w:ascii="Arial" w:hAnsi="Arial" w:cs="Arial"/>
          <w:color w:val="0070C0"/>
          <w:sz w:val="24"/>
          <w:szCs w:val="24"/>
          <w:lang w:eastAsia="de-AT"/>
        </w:rPr>
        <w:t>Abs</w:t>
      </w:r>
      <w:proofErr w:type="spellEnd"/>
      <w:r w:rsidR="0012791E" w:rsidRPr="00E26C17">
        <w:rPr>
          <w:rFonts w:ascii="Arial" w:hAnsi="Arial" w:cs="Arial"/>
          <w:color w:val="0070C0"/>
          <w:sz w:val="24"/>
          <w:szCs w:val="24"/>
          <w:lang w:eastAsia="de-AT"/>
        </w:rPr>
        <w:t xml:space="preserve"> </w:t>
      </w:r>
      <w:r w:rsidR="00824EDA" w:rsidRPr="00E26C17">
        <w:rPr>
          <w:rFonts w:ascii="Arial" w:hAnsi="Arial" w:cs="Arial"/>
          <w:color w:val="0070C0"/>
          <w:sz w:val="24"/>
          <w:szCs w:val="24"/>
          <w:lang w:eastAsia="de-AT"/>
        </w:rPr>
        <w:t>2</w:t>
      </w:r>
      <w:r w:rsidR="0012791E" w:rsidRPr="00E26C17">
        <w:rPr>
          <w:rFonts w:ascii="Arial" w:hAnsi="Arial" w:cs="Arial"/>
          <w:color w:val="0070C0"/>
          <w:sz w:val="24"/>
          <w:szCs w:val="24"/>
          <w:lang w:eastAsia="de-AT"/>
        </w:rPr>
        <w:t xml:space="preserve"> Z </w:t>
      </w:r>
      <w:r w:rsidR="00824EDA" w:rsidRPr="00E26C17">
        <w:rPr>
          <w:rFonts w:ascii="Arial" w:hAnsi="Arial" w:cs="Arial"/>
          <w:color w:val="0070C0"/>
          <w:sz w:val="24"/>
          <w:szCs w:val="24"/>
          <w:lang w:eastAsia="de-AT"/>
        </w:rPr>
        <w:t>9</w:t>
      </w:r>
      <w:r w:rsidR="0012791E" w:rsidRPr="00E26C17">
        <w:rPr>
          <w:rFonts w:ascii="Arial" w:hAnsi="Arial" w:cs="Arial"/>
          <w:color w:val="0070C0"/>
          <w:sz w:val="24"/>
          <w:szCs w:val="24"/>
          <w:lang w:eastAsia="de-AT"/>
        </w:rPr>
        <w:t>)</w:t>
      </w:r>
      <w:r w:rsidRPr="00E26C17">
        <w:rPr>
          <w:rFonts w:ascii="Arial" w:hAnsi="Arial" w:cs="Arial"/>
          <w:color w:val="0070C0"/>
          <w:sz w:val="24"/>
          <w:szCs w:val="24"/>
          <w:lang w:eastAsia="de-AT"/>
        </w:rPr>
        <w:t xml:space="preserve">. Demnach </w:t>
      </w:r>
      <w:r w:rsidR="00D440C8" w:rsidRPr="00E26C17">
        <w:rPr>
          <w:rFonts w:ascii="Arial" w:hAnsi="Arial" w:cs="Arial"/>
          <w:color w:val="0070C0"/>
          <w:sz w:val="24"/>
          <w:szCs w:val="24"/>
          <w:lang w:eastAsia="de-AT"/>
        </w:rPr>
        <w:t xml:space="preserve">sind Prognosen sowie realistische Szenarien einzubeziehen und </w:t>
      </w:r>
      <w:r w:rsidR="00D440C8" w:rsidRPr="00E26C17">
        <w:rPr>
          <w:rFonts w:ascii="Arial" w:hAnsi="Arial" w:cs="Arial"/>
          <w:b/>
          <w:color w:val="0070C0"/>
          <w:sz w:val="24"/>
          <w:szCs w:val="24"/>
          <w:lang w:eastAsia="de-AT"/>
        </w:rPr>
        <w:t xml:space="preserve">Mittelwerte </w:t>
      </w:r>
      <w:r w:rsidR="00C6646E" w:rsidRPr="00E26C17">
        <w:rPr>
          <w:rFonts w:ascii="Arial" w:hAnsi="Arial" w:cs="Arial"/>
          <w:b/>
          <w:color w:val="0070C0"/>
          <w:sz w:val="24"/>
          <w:szCs w:val="24"/>
          <w:lang w:eastAsia="de-AT"/>
        </w:rPr>
        <w:t xml:space="preserve">über den Betrachtungszeitraum </w:t>
      </w:r>
      <w:r w:rsidR="0012791E" w:rsidRPr="00E26C17">
        <w:rPr>
          <w:rFonts w:ascii="Arial" w:hAnsi="Arial" w:cs="Arial"/>
          <w:b/>
          <w:color w:val="0070C0"/>
          <w:sz w:val="24"/>
          <w:szCs w:val="24"/>
          <w:lang w:eastAsia="de-AT"/>
        </w:rPr>
        <w:t>von 20 Jahren</w:t>
      </w:r>
      <w:r w:rsidR="0012791E" w:rsidRPr="00E26C17">
        <w:rPr>
          <w:rFonts w:ascii="Arial" w:hAnsi="Arial" w:cs="Arial"/>
          <w:color w:val="0070C0"/>
          <w:sz w:val="24"/>
          <w:szCs w:val="24"/>
          <w:lang w:eastAsia="de-AT"/>
        </w:rPr>
        <w:t xml:space="preserve"> </w:t>
      </w:r>
      <w:r w:rsidR="00D440C8" w:rsidRPr="00E26C17">
        <w:rPr>
          <w:rFonts w:ascii="Arial" w:hAnsi="Arial" w:cs="Arial"/>
          <w:color w:val="0070C0"/>
          <w:sz w:val="24"/>
          <w:szCs w:val="24"/>
          <w:lang w:eastAsia="de-AT"/>
        </w:rPr>
        <w:t>zu bilden.</w:t>
      </w:r>
    </w:p>
    <w:p w14:paraId="7538E37B" w14:textId="77777777" w:rsidR="00D87550" w:rsidRPr="00E26C17" w:rsidRDefault="00D87550" w:rsidP="003D77E4">
      <w:pPr>
        <w:autoSpaceDE w:val="0"/>
        <w:autoSpaceDN w:val="0"/>
        <w:adjustRightInd w:val="0"/>
        <w:spacing w:after="0" w:line="240" w:lineRule="auto"/>
        <w:jc w:val="both"/>
        <w:rPr>
          <w:rFonts w:ascii="Arial" w:hAnsi="Arial" w:cs="Arial"/>
          <w:sz w:val="24"/>
          <w:szCs w:val="24"/>
          <w:lang w:eastAsia="de-AT"/>
        </w:rPr>
      </w:pPr>
    </w:p>
    <w:p w14:paraId="227BD70D" w14:textId="77777777" w:rsidR="00423C0F" w:rsidRPr="00E26C17" w:rsidRDefault="00423C0F" w:rsidP="003D77E4">
      <w:pPr>
        <w:autoSpaceDE w:val="0"/>
        <w:autoSpaceDN w:val="0"/>
        <w:adjustRightInd w:val="0"/>
        <w:spacing w:after="0" w:line="240" w:lineRule="auto"/>
        <w:jc w:val="both"/>
        <w:rPr>
          <w:rFonts w:ascii="Arial" w:hAnsi="Arial" w:cs="Arial"/>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423C0F" w:rsidRPr="00E83636" w14:paraId="4D8B72C7" w14:textId="77777777" w:rsidTr="00E83636">
        <w:tc>
          <w:tcPr>
            <w:tcW w:w="9669" w:type="dxa"/>
            <w:shd w:val="clear" w:color="auto" w:fill="8DB3E2"/>
          </w:tcPr>
          <w:p w14:paraId="03F5E0D2" w14:textId="77777777" w:rsidR="00423C0F" w:rsidRPr="00E83636" w:rsidRDefault="00423C0F"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AF5E97">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12:</w:t>
            </w:r>
          </w:p>
          <w:p w14:paraId="0ABE9CA1" w14:textId="77777777" w:rsidR="00423C0F" w:rsidRPr="00E83636" w:rsidRDefault="00423C0F"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t>Angaben über die Primärenergieeinsparung und die Substitution sensitiver Energieträger.</w:t>
            </w:r>
          </w:p>
        </w:tc>
      </w:tr>
    </w:tbl>
    <w:p w14:paraId="79BF0F29" w14:textId="77777777" w:rsidR="00423C0F" w:rsidRPr="00E26C17" w:rsidRDefault="00423C0F" w:rsidP="003D77E4">
      <w:pPr>
        <w:autoSpaceDE w:val="0"/>
        <w:autoSpaceDN w:val="0"/>
        <w:adjustRightInd w:val="0"/>
        <w:spacing w:after="0" w:line="240" w:lineRule="auto"/>
        <w:jc w:val="both"/>
        <w:rPr>
          <w:rFonts w:ascii="Arial" w:hAnsi="Arial" w:cs="Arial"/>
          <w:sz w:val="24"/>
          <w:szCs w:val="24"/>
          <w:lang w:eastAsia="de-AT"/>
        </w:rPr>
      </w:pPr>
    </w:p>
    <w:p w14:paraId="31B5940D" w14:textId="77777777" w:rsidR="00943715" w:rsidRPr="00E26C17" w:rsidRDefault="00943715" w:rsidP="00423C0F">
      <w:pPr>
        <w:autoSpaceDE w:val="0"/>
        <w:autoSpaceDN w:val="0"/>
        <w:adjustRightInd w:val="0"/>
        <w:spacing w:after="0" w:line="240" w:lineRule="auto"/>
        <w:jc w:val="both"/>
        <w:rPr>
          <w:rFonts w:ascii="Arial" w:hAnsi="Arial" w:cs="Arial"/>
          <w:b/>
          <w:bCs/>
          <w:color w:val="0070C0"/>
          <w:sz w:val="24"/>
          <w:szCs w:val="24"/>
          <w:lang w:eastAsia="de-AT"/>
        </w:rPr>
      </w:pPr>
      <w:r w:rsidRPr="00E26C17">
        <w:rPr>
          <w:rFonts w:ascii="Arial" w:hAnsi="Arial" w:cs="Arial"/>
          <w:b/>
          <w:bCs/>
          <w:color w:val="0070C0"/>
          <w:sz w:val="24"/>
          <w:szCs w:val="24"/>
          <w:lang w:eastAsia="de-AT"/>
        </w:rPr>
        <w:t>Ein Gutachten eines befugten Zivilingenieurs bzw. Ingenieurbüros ist beizubringen</w:t>
      </w:r>
      <w:r w:rsidR="0015603E" w:rsidRPr="00E26C17">
        <w:rPr>
          <w:rFonts w:ascii="Arial" w:hAnsi="Arial" w:cs="Arial"/>
          <w:b/>
          <w:bCs/>
          <w:color w:val="0070C0"/>
          <w:sz w:val="24"/>
          <w:szCs w:val="24"/>
          <w:lang w:eastAsia="de-AT"/>
        </w:rPr>
        <w:t>.</w:t>
      </w:r>
      <w:r w:rsidR="00DA35D3" w:rsidRPr="00E26C17">
        <w:rPr>
          <w:rFonts w:ascii="Arial" w:hAnsi="Arial" w:cs="Arial"/>
          <w:b/>
          <w:bCs/>
          <w:color w:val="0070C0"/>
          <w:sz w:val="24"/>
          <w:szCs w:val="24"/>
          <w:lang w:eastAsia="de-AT"/>
        </w:rPr>
        <w:t xml:space="preserve"> Siehe auch </w:t>
      </w:r>
      <w:r w:rsidR="00F10070" w:rsidRPr="00E26C17">
        <w:rPr>
          <w:rFonts w:ascii="Arial" w:hAnsi="Arial" w:cs="Arial"/>
          <w:b/>
          <w:bCs/>
          <w:color w:val="0070C0"/>
          <w:sz w:val="24"/>
          <w:szCs w:val="24"/>
          <w:lang w:eastAsia="de-AT"/>
        </w:rPr>
        <w:t xml:space="preserve">§ 4 </w:t>
      </w:r>
      <w:proofErr w:type="spellStart"/>
      <w:r w:rsidR="00F10070" w:rsidRPr="00E26C17">
        <w:rPr>
          <w:rFonts w:ascii="Arial" w:hAnsi="Arial" w:cs="Arial"/>
          <w:b/>
          <w:bCs/>
          <w:color w:val="0070C0"/>
          <w:sz w:val="24"/>
          <w:szCs w:val="24"/>
          <w:lang w:eastAsia="de-AT"/>
        </w:rPr>
        <w:t>Abs</w:t>
      </w:r>
      <w:proofErr w:type="spellEnd"/>
      <w:r w:rsidR="00F10070" w:rsidRPr="00E26C17">
        <w:rPr>
          <w:rFonts w:ascii="Arial" w:hAnsi="Arial" w:cs="Arial"/>
          <w:b/>
          <w:bCs/>
          <w:color w:val="0070C0"/>
          <w:sz w:val="24"/>
          <w:szCs w:val="24"/>
          <w:lang w:eastAsia="de-AT"/>
        </w:rPr>
        <w:t xml:space="preserve"> 6</w:t>
      </w:r>
      <w:r w:rsidR="00CA3FCE" w:rsidRPr="00E26C17">
        <w:rPr>
          <w:rFonts w:ascii="Arial" w:hAnsi="Arial" w:cs="Arial"/>
          <w:b/>
          <w:bCs/>
          <w:color w:val="0070C0"/>
          <w:sz w:val="24"/>
          <w:szCs w:val="24"/>
          <w:lang w:eastAsia="de-AT"/>
        </w:rPr>
        <w:t>.</w:t>
      </w:r>
    </w:p>
    <w:p w14:paraId="1DFD8FD1" w14:textId="77777777" w:rsidR="00030244" w:rsidRPr="00E26C17" w:rsidRDefault="00030244" w:rsidP="00423C0F">
      <w:pPr>
        <w:autoSpaceDE w:val="0"/>
        <w:autoSpaceDN w:val="0"/>
        <w:adjustRightInd w:val="0"/>
        <w:spacing w:after="0" w:line="240" w:lineRule="auto"/>
        <w:jc w:val="both"/>
        <w:rPr>
          <w:rFonts w:ascii="Arial" w:hAnsi="Arial" w:cs="Arial"/>
          <w:bCs/>
          <w:color w:val="0070C0"/>
          <w:sz w:val="24"/>
          <w:szCs w:val="24"/>
          <w:lang w:eastAsia="de-AT"/>
        </w:rPr>
      </w:pPr>
    </w:p>
    <w:p w14:paraId="2382F748" w14:textId="77777777" w:rsidR="00E539C6" w:rsidRPr="00E26C17" w:rsidRDefault="00E539C6" w:rsidP="00423C0F">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Angaben über die Primärenergieeinspa</w:t>
      </w:r>
      <w:r w:rsidR="007F27A6">
        <w:rPr>
          <w:rFonts w:ascii="Arial" w:hAnsi="Arial" w:cs="Arial"/>
          <w:bCs/>
          <w:color w:val="0070C0"/>
          <w:sz w:val="24"/>
          <w:szCs w:val="24"/>
          <w:lang w:eastAsia="de-AT"/>
        </w:rPr>
        <w:t>rung (Wirkungsgradanalyse) von X</w:t>
      </w:r>
      <w:r w:rsidRPr="00E26C17">
        <w:rPr>
          <w:rFonts w:ascii="Arial" w:hAnsi="Arial" w:cs="Arial"/>
          <w:bCs/>
          <w:color w:val="0070C0"/>
          <w:sz w:val="24"/>
          <w:szCs w:val="24"/>
          <w:lang w:eastAsia="de-AT"/>
        </w:rPr>
        <w:t>-Tonnen Brennstoff pro J</w:t>
      </w:r>
      <w:r w:rsidR="007F27A6">
        <w:rPr>
          <w:rFonts w:ascii="Arial" w:hAnsi="Arial" w:cs="Arial"/>
          <w:bCs/>
          <w:color w:val="0070C0"/>
          <w:sz w:val="24"/>
          <w:szCs w:val="24"/>
          <w:lang w:eastAsia="de-AT"/>
        </w:rPr>
        <w:t>ahr und Primärsubstitution von X</w:t>
      </w:r>
      <w:r w:rsidRPr="00E26C17">
        <w:rPr>
          <w:rFonts w:ascii="Arial" w:hAnsi="Arial" w:cs="Arial"/>
          <w:bCs/>
          <w:color w:val="0070C0"/>
          <w:sz w:val="24"/>
          <w:szCs w:val="24"/>
          <w:lang w:eastAsia="de-AT"/>
        </w:rPr>
        <w:t>-Tonnen Brennstoff pro Jahr des zur Förderung beantragten Projektes.</w:t>
      </w:r>
    </w:p>
    <w:p w14:paraId="72553B07" w14:textId="77777777" w:rsidR="000164FA" w:rsidRPr="00E26C17" w:rsidRDefault="000164FA" w:rsidP="00423C0F">
      <w:pPr>
        <w:autoSpaceDE w:val="0"/>
        <w:autoSpaceDN w:val="0"/>
        <w:adjustRightInd w:val="0"/>
        <w:spacing w:after="0" w:line="240" w:lineRule="auto"/>
        <w:jc w:val="both"/>
        <w:rPr>
          <w:rFonts w:ascii="Arial" w:hAnsi="Arial" w:cs="Arial"/>
          <w:bCs/>
          <w:color w:val="0070C0"/>
          <w:sz w:val="24"/>
          <w:szCs w:val="24"/>
          <w:lang w:eastAsia="de-AT"/>
        </w:rPr>
      </w:pPr>
    </w:p>
    <w:p w14:paraId="4AC66C62" w14:textId="593A8EE7" w:rsidR="00B35547" w:rsidRPr="00E26C17" w:rsidRDefault="00B35547" w:rsidP="00423C0F">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Welche Energieträger werden bei den Verbrauchern durch die </w:t>
      </w:r>
      <w:r w:rsidR="00491F6E">
        <w:rPr>
          <w:rFonts w:ascii="Arial" w:hAnsi="Arial" w:cs="Arial"/>
          <w:b/>
          <w:bCs/>
          <w:color w:val="0070C0"/>
          <w:sz w:val="24"/>
          <w:szCs w:val="24"/>
          <w:lang w:eastAsia="de-AT"/>
        </w:rPr>
        <w:t>zusätzliche FW-</w:t>
      </w:r>
      <w:r w:rsidRPr="00E26C17">
        <w:rPr>
          <w:rFonts w:ascii="Arial" w:hAnsi="Arial" w:cs="Arial"/>
          <w:b/>
          <w:bCs/>
          <w:color w:val="0070C0"/>
          <w:sz w:val="24"/>
          <w:szCs w:val="24"/>
          <w:lang w:eastAsia="de-AT"/>
        </w:rPr>
        <w:t>Lieferung</w:t>
      </w:r>
      <w:r w:rsidRPr="00E26C17">
        <w:rPr>
          <w:rFonts w:ascii="Arial" w:hAnsi="Arial" w:cs="Arial"/>
          <w:bCs/>
          <w:color w:val="0070C0"/>
          <w:sz w:val="24"/>
          <w:szCs w:val="24"/>
          <w:lang w:eastAsia="de-AT"/>
        </w:rPr>
        <w:t xml:space="preserve"> ersetzt. Welche Wirkungsgrade im Heizungssystem der Verbraucher liegen vor.</w:t>
      </w:r>
    </w:p>
    <w:p w14:paraId="3938DAB9" w14:textId="77777777" w:rsidR="00423C0F" w:rsidRPr="00E26C17" w:rsidRDefault="00423C0F" w:rsidP="00423C0F">
      <w:pPr>
        <w:autoSpaceDE w:val="0"/>
        <w:autoSpaceDN w:val="0"/>
        <w:adjustRightInd w:val="0"/>
        <w:spacing w:after="0" w:line="240" w:lineRule="auto"/>
        <w:jc w:val="both"/>
        <w:rPr>
          <w:rFonts w:ascii="Arial" w:hAnsi="Arial" w:cs="Arial"/>
          <w:bCs/>
          <w:color w:val="0070C0"/>
          <w:sz w:val="24"/>
          <w:szCs w:val="24"/>
          <w:lang w:eastAsia="de-AT"/>
        </w:rPr>
      </w:pPr>
    </w:p>
    <w:p w14:paraId="552BACFE" w14:textId="440F6F92" w:rsidR="00423C0F" w:rsidRPr="00E26C17" w:rsidRDefault="00B35547" w:rsidP="00423C0F">
      <w:pPr>
        <w:autoSpaceDE w:val="0"/>
        <w:autoSpaceDN w:val="0"/>
        <w:adjustRightInd w:val="0"/>
        <w:spacing w:after="0" w:line="240" w:lineRule="auto"/>
        <w:jc w:val="both"/>
        <w:rPr>
          <w:rFonts w:ascii="Arial" w:hAnsi="Arial" w:cs="Arial"/>
          <w:bCs/>
          <w:color w:val="0070C0"/>
          <w:sz w:val="24"/>
          <w:szCs w:val="24"/>
          <w:u w:val="single"/>
          <w:lang w:eastAsia="de-AT"/>
        </w:rPr>
      </w:pPr>
      <w:r w:rsidRPr="00E26C17">
        <w:rPr>
          <w:rFonts w:ascii="Arial" w:hAnsi="Arial" w:cs="Arial"/>
          <w:b/>
          <w:bCs/>
          <w:color w:val="0070C0"/>
          <w:sz w:val="24"/>
          <w:szCs w:val="24"/>
          <w:u w:val="single"/>
          <w:lang w:eastAsia="de-AT"/>
        </w:rPr>
        <w:t>Anmerkung</w:t>
      </w:r>
      <w:r w:rsidR="00491F6E">
        <w:rPr>
          <w:rFonts w:ascii="Arial" w:hAnsi="Arial" w:cs="Arial"/>
          <w:bCs/>
          <w:color w:val="0070C0"/>
          <w:sz w:val="24"/>
          <w:szCs w:val="24"/>
          <w:u w:val="single"/>
          <w:lang w:eastAsia="de-AT"/>
        </w:rPr>
        <w:t>:</w:t>
      </w:r>
    </w:p>
    <w:p w14:paraId="0798788C" w14:textId="77777777" w:rsidR="00B35547" w:rsidRPr="00E26C17" w:rsidRDefault="00B35547" w:rsidP="00423C0F">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Zur Vermeidung von Doppelangaben weisen wir auf den Umstand hin, da</w:t>
      </w:r>
      <w:r w:rsidR="00F10070" w:rsidRPr="00E26C17">
        <w:rPr>
          <w:rFonts w:ascii="Arial" w:hAnsi="Arial" w:cs="Arial"/>
          <w:bCs/>
          <w:color w:val="0070C0"/>
          <w:sz w:val="24"/>
          <w:szCs w:val="24"/>
          <w:lang w:eastAsia="de-AT"/>
        </w:rPr>
        <w:t>ss</w:t>
      </w:r>
      <w:r w:rsidRPr="00E26C17">
        <w:rPr>
          <w:rFonts w:ascii="Arial" w:hAnsi="Arial" w:cs="Arial"/>
          <w:bCs/>
          <w:color w:val="0070C0"/>
          <w:sz w:val="24"/>
          <w:szCs w:val="24"/>
          <w:lang w:eastAsia="de-AT"/>
        </w:rPr>
        <w:t xml:space="preserve"> bei Infrastrukturleitungen ohne Hausanschlüsse (T</w:t>
      </w:r>
      <w:r w:rsidR="006C6C13">
        <w:rPr>
          <w:rFonts w:ascii="Arial" w:hAnsi="Arial" w:cs="Arial"/>
          <w:bCs/>
          <w:color w:val="0070C0"/>
          <w:sz w:val="24"/>
          <w:szCs w:val="24"/>
          <w:lang w:eastAsia="de-AT"/>
        </w:rPr>
        <w:t>ransportleitung, Ringschluss</w:t>
      </w:r>
      <w:r w:rsidRPr="00E26C17">
        <w:rPr>
          <w:rFonts w:ascii="Arial" w:hAnsi="Arial" w:cs="Arial"/>
          <w:bCs/>
          <w:color w:val="0070C0"/>
          <w:sz w:val="24"/>
          <w:szCs w:val="24"/>
          <w:lang w:eastAsia="de-AT"/>
        </w:rPr>
        <w:t>, etc.) keine direkte Substitution von sensitiven Energieträgern erfolgt.</w:t>
      </w:r>
    </w:p>
    <w:p w14:paraId="7F555864" w14:textId="77777777" w:rsidR="007B4879" w:rsidRPr="00E26C17" w:rsidRDefault="007B4879" w:rsidP="00423C0F">
      <w:pPr>
        <w:autoSpaceDE w:val="0"/>
        <w:autoSpaceDN w:val="0"/>
        <w:adjustRightInd w:val="0"/>
        <w:spacing w:after="0" w:line="240" w:lineRule="auto"/>
        <w:jc w:val="both"/>
        <w:rPr>
          <w:rFonts w:ascii="Arial" w:hAnsi="Arial" w:cs="Arial"/>
          <w:bCs/>
          <w:color w:val="0070C0"/>
          <w:sz w:val="24"/>
          <w:szCs w:val="24"/>
          <w:lang w:eastAsia="de-AT"/>
        </w:rPr>
      </w:pPr>
    </w:p>
    <w:p w14:paraId="082CE3C0" w14:textId="77777777" w:rsidR="007B4879" w:rsidRPr="00E26C17" w:rsidRDefault="007B4879" w:rsidP="00423C0F">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Die Berechnung sollte die Entwicklung des Versorgungsgebietes mit und ohne Fernwärmeausbau berücksichtigen. Für die Berech</w:t>
      </w:r>
      <w:r w:rsidR="00E539C6" w:rsidRPr="00E26C17">
        <w:rPr>
          <w:rFonts w:ascii="Arial" w:hAnsi="Arial" w:cs="Arial"/>
          <w:bCs/>
          <w:color w:val="0070C0"/>
          <w:sz w:val="24"/>
          <w:szCs w:val="24"/>
          <w:lang w:eastAsia="de-AT"/>
        </w:rPr>
        <w:t>nung der Energieeinsparung kann:</w:t>
      </w:r>
    </w:p>
    <w:p w14:paraId="3D29F41F" w14:textId="77777777" w:rsidR="007B4879" w:rsidRPr="00E26C17" w:rsidRDefault="007B4879" w:rsidP="00423C0F">
      <w:pPr>
        <w:autoSpaceDE w:val="0"/>
        <w:autoSpaceDN w:val="0"/>
        <w:adjustRightInd w:val="0"/>
        <w:spacing w:after="0" w:line="240" w:lineRule="auto"/>
        <w:jc w:val="both"/>
        <w:rPr>
          <w:rFonts w:ascii="Arial" w:hAnsi="Arial" w:cs="Arial"/>
          <w:bCs/>
          <w:color w:val="0070C0"/>
          <w:sz w:val="24"/>
          <w:szCs w:val="24"/>
          <w:lang w:eastAsia="de-AT"/>
        </w:rPr>
      </w:pPr>
    </w:p>
    <w:p w14:paraId="0D872C05" w14:textId="77777777" w:rsidR="007B4879" w:rsidRPr="00E26C17" w:rsidRDefault="007B4879" w:rsidP="00423C0F">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mit dem bisherigen Durchschnittswert; </w:t>
      </w:r>
    </w:p>
    <w:p w14:paraId="15B07EBB" w14:textId="77777777" w:rsidR="007B4879" w:rsidRPr="00E26C17" w:rsidRDefault="007B4879" w:rsidP="00423C0F">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proofErr w:type="gramStart"/>
      <w:r w:rsidRPr="00E26C17">
        <w:rPr>
          <w:rFonts w:ascii="Arial" w:hAnsi="Arial" w:cs="Arial"/>
          <w:bCs/>
          <w:color w:val="0070C0"/>
          <w:sz w:val="24"/>
          <w:szCs w:val="24"/>
          <w:lang w:eastAsia="de-AT"/>
        </w:rPr>
        <w:t>oder</w:t>
      </w:r>
      <w:proofErr w:type="gramEnd"/>
      <w:r w:rsidRPr="00E26C17">
        <w:rPr>
          <w:rFonts w:ascii="Arial" w:hAnsi="Arial" w:cs="Arial"/>
          <w:bCs/>
          <w:color w:val="0070C0"/>
          <w:sz w:val="24"/>
          <w:szCs w:val="24"/>
          <w:lang w:eastAsia="de-AT"/>
        </w:rPr>
        <w:t xml:space="preserve"> wenn möglich, mit den Primärenergiefaktoren der zu erwartenden Heizungssysteme gearbeitet werden. </w:t>
      </w:r>
    </w:p>
    <w:p w14:paraId="2EFA8747" w14:textId="77777777" w:rsidR="00B35547" w:rsidRPr="00E26C17" w:rsidRDefault="00B35547" w:rsidP="00423C0F">
      <w:pPr>
        <w:autoSpaceDE w:val="0"/>
        <w:autoSpaceDN w:val="0"/>
        <w:adjustRightInd w:val="0"/>
        <w:spacing w:after="0" w:line="240" w:lineRule="auto"/>
        <w:jc w:val="both"/>
        <w:rPr>
          <w:rFonts w:ascii="Arial" w:hAnsi="Arial" w:cs="Arial"/>
          <w:bCs/>
          <w:color w:val="0070C0"/>
          <w:sz w:val="24"/>
          <w:szCs w:val="24"/>
          <w:lang w:eastAsia="de-AT"/>
        </w:rPr>
      </w:pPr>
    </w:p>
    <w:p w14:paraId="5C24833C" w14:textId="77777777" w:rsidR="00757FED" w:rsidRPr="00E26C17" w:rsidRDefault="00CD62CE" w:rsidP="00423C0F">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Siehe </w:t>
      </w:r>
      <w:r w:rsidR="00CA3FCE" w:rsidRPr="00E26C17">
        <w:rPr>
          <w:rFonts w:ascii="Arial" w:hAnsi="Arial" w:cs="Arial"/>
          <w:bCs/>
          <w:color w:val="0070C0"/>
          <w:sz w:val="24"/>
          <w:szCs w:val="24"/>
          <w:lang w:eastAsia="de-AT"/>
        </w:rPr>
        <w:t>AWISTA Homepage Datenblatt „</w:t>
      </w:r>
      <w:r w:rsidRPr="00E26C17">
        <w:rPr>
          <w:rFonts w:ascii="Arial" w:hAnsi="Arial" w:cs="Arial"/>
          <w:bCs/>
          <w:color w:val="0070C0"/>
          <w:sz w:val="24"/>
          <w:szCs w:val="24"/>
          <w:lang w:eastAsia="de-AT"/>
        </w:rPr>
        <w:t>Übersicht – Umweltdaten</w:t>
      </w:r>
      <w:r w:rsidR="00CA3FCE" w:rsidRPr="00E26C17">
        <w:rPr>
          <w:rFonts w:ascii="Arial" w:hAnsi="Arial" w:cs="Arial"/>
          <w:bCs/>
          <w:color w:val="0070C0"/>
          <w:sz w:val="24"/>
          <w:szCs w:val="24"/>
          <w:lang w:eastAsia="de-AT"/>
        </w:rPr>
        <w:t>“.</w:t>
      </w:r>
    </w:p>
    <w:p w14:paraId="7FCB89D5" w14:textId="77777777" w:rsidR="00CA3FCE" w:rsidRPr="00E26C17" w:rsidRDefault="00CA3FCE" w:rsidP="00423C0F">
      <w:pPr>
        <w:autoSpaceDE w:val="0"/>
        <w:autoSpaceDN w:val="0"/>
        <w:adjustRightInd w:val="0"/>
        <w:spacing w:after="0" w:line="240" w:lineRule="auto"/>
        <w:jc w:val="both"/>
        <w:rPr>
          <w:rFonts w:ascii="Arial" w:hAnsi="Arial" w:cs="Arial"/>
          <w:bCs/>
          <w:color w:val="0070C0"/>
          <w:sz w:val="24"/>
          <w:szCs w:val="24"/>
          <w:lang w:eastAsia="de-AT"/>
        </w:rPr>
      </w:pPr>
    </w:p>
    <w:p w14:paraId="3E73A5F1" w14:textId="77777777" w:rsidR="00C5001E" w:rsidRPr="00E26C17" w:rsidRDefault="00C5001E" w:rsidP="00423C0F">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color w:val="0070C0"/>
          <w:sz w:val="24"/>
          <w:szCs w:val="24"/>
          <w:lang w:eastAsia="de-AT"/>
        </w:rPr>
        <w:t xml:space="preserve">Obligatorisch </w:t>
      </w:r>
      <w:r w:rsidR="00C84171" w:rsidRPr="00E26C17">
        <w:rPr>
          <w:rFonts w:ascii="Arial" w:hAnsi="Arial" w:cs="Arial"/>
          <w:color w:val="0070C0"/>
          <w:sz w:val="24"/>
          <w:szCs w:val="24"/>
          <w:lang w:eastAsia="de-AT"/>
        </w:rPr>
        <w:t>sind</w:t>
      </w:r>
      <w:r w:rsidRPr="00E26C17">
        <w:rPr>
          <w:rFonts w:ascii="Arial" w:hAnsi="Arial" w:cs="Arial"/>
          <w:color w:val="0070C0"/>
          <w:sz w:val="24"/>
          <w:szCs w:val="24"/>
          <w:lang w:eastAsia="de-AT"/>
        </w:rPr>
        <w:t xml:space="preserve"> die Angabe der Primärenergieeinsparung (inklusive </w:t>
      </w:r>
      <w:proofErr w:type="spellStart"/>
      <w:r w:rsidRPr="00E26C17">
        <w:rPr>
          <w:rFonts w:ascii="Arial" w:hAnsi="Arial" w:cs="Arial"/>
          <w:color w:val="0070C0"/>
          <w:sz w:val="24"/>
          <w:szCs w:val="24"/>
          <w:lang w:eastAsia="de-AT"/>
        </w:rPr>
        <w:t>Vorkette</w:t>
      </w:r>
      <w:proofErr w:type="spellEnd"/>
      <w:r w:rsidRPr="00E26C17">
        <w:rPr>
          <w:rFonts w:ascii="Arial" w:hAnsi="Arial" w:cs="Arial"/>
          <w:color w:val="0070C0"/>
          <w:sz w:val="24"/>
          <w:szCs w:val="24"/>
          <w:lang w:eastAsia="de-AT"/>
        </w:rPr>
        <w:t>) des gegenständlichen Projektes</w:t>
      </w:r>
      <w:r w:rsidR="00DE33E2" w:rsidRPr="00E26C17">
        <w:rPr>
          <w:rFonts w:ascii="Arial" w:hAnsi="Arial" w:cs="Arial"/>
          <w:color w:val="0070C0"/>
          <w:sz w:val="24"/>
          <w:szCs w:val="24"/>
          <w:lang w:eastAsia="de-AT"/>
        </w:rPr>
        <w:t xml:space="preserve"> sowie die Substitution </w:t>
      </w:r>
      <w:r w:rsidR="00AB1E6C" w:rsidRPr="00E26C17">
        <w:rPr>
          <w:rFonts w:ascii="Arial" w:hAnsi="Arial" w:cs="Arial"/>
          <w:color w:val="0070C0"/>
          <w:sz w:val="24"/>
          <w:szCs w:val="24"/>
          <w:lang w:eastAsia="de-AT"/>
        </w:rPr>
        <w:t>s</w:t>
      </w:r>
      <w:r w:rsidR="00DE33E2" w:rsidRPr="00E26C17">
        <w:rPr>
          <w:rFonts w:ascii="Arial" w:hAnsi="Arial" w:cs="Arial"/>
          <w:color w:val="0070C0"/>
          <w:sz w:val="24"/>
          <w:szCs w:val="24"/>
          <w:lang w:eastAsia="de-AT"/>
        </w:rPr>
        <w:t>ensitiver Energieträger (Öl, Gas, Kohle)</w:t>
      </w:r>
      <w:r w:rsidR="00CA3FCE" w:rsidRPr="00E26C17">
        <w:rPr>
          <w:rFonts w:ascii="Arial" w:hAnsi="Arial" w:cs="Arial"/>
          <w:color w:val="0070C0"/>
          <w:sz w:val="24"/>
          <w:szCs w:val="24"/>
          <w:lang w:eastAsia="de-AT"/>
        </w:rPr>
        <w:t>.</w:t>
      </w:r>
    </w:p>
    <w:p w14:paraId="75B1E83D" w14:textId="77777777" w:rsidR="008E7195" w:rsidRPr="00E26C17" w:rsidRDefault="008E7195" w:rsidP="00423C0F">
      <w:pPr>
        <w:autoSpaceDE w:val="0"/>
        <w:autoSpaceDN w:val="0"/>
        <w:adjustRightInd w:val="0"/>
        <w:spacing w:after="0" w:line="240" w:lineRule="auto"/>
        <w:ind w:firstLine="708"/>
        <w:jc w:val="both"/>
        <w:rPr>
          <w:rFonts w:ascii="Arial" w:hAnsi="Arial" w:cs="Arial"/>
          <w:b/>
          <w:sz w:val="24"/>
          <w:szCs w:val="24"/>
          <w:lang w:eastAsia="de-AT"/>
        </w:rPr>
      </w:pPr>
    </w:p>
    <w:p w14:paraId="45275642" w14:textId="77777777" w:rsidR="00C5001E" w:rsidRPr="00E26C17" w:rsidRDefault="00C5001E" w:rsidP="00DE33E2">
      <w:pPr>
        <w:autoSpaceDE w:val="0"/>
        <w:autoSpaceDN w:val="0"/>
        <w:adjustRightInd w:val="0"/>
        <w:spacing w:after="0" w:line="240" w:lineRule="auto"/>
        <w:ind w:firstLine="708"/>
        <w:rPr>
          <w:rFonts w:ascii="Arial" w:hAnsi="Arial" w:cs="Arial"/>
          <w:b/>
          <w:sz w:val="24"/>
          <w:szCs w:val="24"/>
          <w:lang w:eastAsia="de-AT"/>
        </w:rPr>
      </w:pPr>
      <w:r w:rsidRPr="00E26C17">
        <w:rPr>
          <w:rFonts w:ascii="Arial" w:hAnsi="Arial" w:cs="Arial"/>
          <w:b/>
          <w:sz w:val="24"/>
          <w:szCs w:val="24"/>
          <w:lang w:eastAsia="de-AT"/>
        </w:rPr>
        <w:t>Primärenerg</w:t>
      </w:r>
      <w:r w:rsidR="007F27A6">
        <w:rPr>
          <w:rFonts w:ascii="Arial" w:hAnsi="Arial" w:cs="Arial"/>
          <w:b/>
          <w:sz w:val="24"/>
          <w:szCs w:val="24"/>
          <w:lang w:eastAsia="de-AT"/>
        </w:rPr>
        <w:t xml:space="preserve">ieeinsparung:             </w:t>
      </w:r>
      <w:r w:rsidR="007F27A6">
        <w:rPr>
          <w:rFonts w:ascii="Arial" w:hAnsi="Arial" w:cs="Arial"/>
          <w:b/>
          <w:sz w:val="24"/>
          <w:szCs w:val="24"/>
          <w:lang w:eastAsia="de-AT"/>
        </w:rPr>
        <w:tab/>
      </w:r>
      <w:r w:rsidR="007F27A6">
        <w:rPr>
          <w:rFonts w:ascii="Arial" w:hAnsi="Arial" w:cs="Arial"/>
          <w:b/>
          <w:sz w:val="24"/>
          <w:szCs w:val="24"/>
          <w:lang w:eastAsia="de-AT"/>
        </w:rPr>
        <w:tab/>
      </w:r>
      <w:r w:rsidR="007F27A6">
        <w:rPr>
          <w:rFonts w:ascii="Arial" w:hAnsi="Arial" w:cs="Arial"/>
          <w:b/>
          <w:sz w:val="24"/>
          <w:szCs w:val="24"/>
          <w:lang w:eastAsia="de-AT"/>
        </w:rPr>
        <w:tab/>
      </w:r>
      <w:r w:rsidR="007F27A6">
        <w:rPr>
          <w:rFonts w:ascii="Arial" w:hAnsi="Arial" w:cs="Arial"/>
          <w:b/>
          <w:sz w:val="24"/>
          <w:szCs w:val="24"/>
          <w:lang w:eastAsia="de-AT"/>
        </w:rPr>
        <w:tab/>
        <w:t>[</w:t>
      </w:r>
      <w:proofErr w:type="spellStart"/>
      <w:r w:rsidR="007F27A6">
        <w:rPr>
          <w:rFonts w:ascii="Arial" w:hAnsi="Arial" w:cs="Arial"/>
          <w:b/>
          <w:sz w:val="24"/>
          <w:szCs w:val="24"/>
          <w:lang w:eastAsia="de-AT"/>
        </w:rPr>
        <w:t>GWh</w:t>
      </w:r>
      <w:proofErr w:type="spellEnd"/>
      <w:r w:rsidR="007F27A6">
        <w:rPr>
          <w:rFonts w:ascii="Arial" w:hAnsi="Arial" w:cs="Arial"/>
          <w:b/>
          <w:sz w:val="24"/>
          <w:szCs w:val="24"/>
          <w:lang w:eastAsia="de-AT"/>
        </w:rPr>
        <w:t>/a</w:t>
      </w:r>
      <w:r w:rsidRPr="00E26C17">
        <w:rPr>
          <w:rFonts w:ascii="Arial" w:hAnsi="Arial" w:cs="Arial"/>
          <w:b/>
          <w:sz w:val="24"/>
          <w:szCs w:val="24"/>
          <w:lang w:eastAsia="de-AT"/>
        </w:rPr>
        <w:t>]</w:t>
      </w:r>
    </w:p>
    <w:p w14:paraId="1125039C" w14:textId="77777777" w:rsidR="0047651E" w:rsidRPr="00E26C17" w:rsidRDefault="0047651E" w:rsidP="00DE33E2">
      <w:pPr>
        <w:autoSpaceDE w:val="0"/>
        <w:autoSpaceDN w:val="0"/>
        <w:adjustRightInd w:val="0"/>
        <w:spacing w:after="0" w:line="240" w:lineRule="auto"/>
        <w:ind w:firstLine="708"/>
        <w:rPr>
          <w:rFonts w:ascii="Arial" w:hAnsi="Arial" w:cs="Arial"/>
          <w:b/>
          <w:sz w:val="24"/>
          <w:szCs w:val="24"/>
          <w:lang w:eastAsia="de-AT"/>
        </w:rPr>
      </w:pPr>
    </w:p>
    <w:p w14:paraId="54084526" w14:textId="77777777" w:rsidR="00C5001E" w:rsidRPr="00E26C17" w:rsidRDefault="00DE33E2" w:rsidP="00277587">
      <w:pPr>
        <w:autoSpaceDE w:val="0"/>
        <w:autoSpaceDN w:val="0"/>
        <w:adjustRightInd w:val="0"/>
        <w:spacing w:after="0" w:line="240" w:lineRule="auto"/>
        <w:ind w:firstLine="708"/>
        <w:rPr>
          <w:rFonts w:ascii="Arial" w:hAnsi="Arial" w:cs="Arial"/>
          <w:b/>
          <w:sz w:val="24"/>
          <w:szCs w:val="24"/>
          <w:lang w:eastAsia="de-AT"/>
        </w:rPr>
      </w:pPr>
      <w:r w:rsidRPr="00E26C17">
        <w:rPr>
          <w:rFonts w:ascii="Arial" w:hAnsi="Arial" w:cs="Arial"/>
          <w:b/>
          <w:sz w:val="24"/>
          <w:szCs w:val="24"/>
          <w:lang w:eastAsia="de-AT"/>
        </w:rPr>
        <w:t xml:space="preserve">Substitution </w:t>
      </w:r>
      <w:r w:rsidR="00C5001E" w:rsidRPr="00E26C17">
        <w:rPr>
          <w:rFonts w:ascii="Arial" w:hAnsi="Arial" w:cs="Arial"/>
          <w:b/>
          <w:sz w:val="24"/>
          <w:szCs w:val="24"/>
          <w:lang w:eastAsia="de-AT"/>
        </w:rPr>
        <w:t xml:space="preserve">sensitiver </w:t>
      </w:r>
      <w:r w:rsidRPr="00E26C17">
        <w:rPr>
          <w:rFonts w:ascii="Arial" w:hAnsi="Arial" w:cs="Arial"/>
          <w:b/>
          <w:sz w:val="24"/>
          <w:szCs w:val="24"/>
          <w:lang w:eastAsia="de-AT"/>
        </w:rPr>
        <w:t>En</w:t>
      </w:r>
      <w:r w:rsidR="006C6C13">
        <w:rPr>
          <w:rFonts w:ascii="Arial" w:hAnsi="Arial" w:cs="Arial"/>
          <w:b/>
          <w:sz w:val="24"/>
          <w:szCs w:val="24"/>
          <w:lang w:eastAsia="de-AT"/>
        </w:rPr>
        <w:t xml:space="preserve">ergieträger: </w:t>
      </w:r>
      <w:r w:rsidR="00C5001E" w:rsidRPr="00E26C17">
        <w:rPr>
          <w:rFonts w:ascii="Arial" w:hAnsi="Arial" w:cs="Arial"/>
          <w:b/>
          <w:sz w:val="24"/>
          <w:szCs w:val="24"/>
          <w:lang w:eastAsia="de-AT"/>
        </w:rPr>
        <w:t xml:space="preserve">         </w:t>
      </w:r>
      <w:r w:rsidR="00C5001E" w:rsidRPr="00E26C17">
        <w:rPr>
          <w:rFonts w:ascii="Arial" w:hAnsi="Arial" w:cs="Arial"/>
          <w:b/>
          <w:sz w:val="24"/>
          <w:szCs w:val="24"/>
          <w:lang w:eastAsia="de-AT"/>
        </w:rPr>
        <w:tab/>
      </w:r>
      <w:r w:rsidR="00C5001E" w:rsidRPr="00E26C17">
        <w:rPr>
          <w:rFonts w:ascii="Arial" w:hAnsi="Arial" w:cs="Arial"/>
          <w:b/>
          <w:sz w:val="24"/>
          <w:szCs w:val="24"/>
          <w:lang w:eastAsia="de-AT"/>
        </w:rPr>
        <w:tab/>
        <w:t>[</w:t>
      </w:r>
      <w:proofErr w:type="spellStart"/>
      <w:r w:rsidR="007F27A6">
        <w:rPr>
          <w:rFonts w:ascii="Arial" w:hAnsi="Arial" w:cs="Arial"/>
          <w:b/>
          <w:sz w:val="24"/>
          <w:szCs w:val="24"/>
          <w:lang w:eastAsia="de-AT"/>
        </w:rPr>
        <w:t>GWh</w:t>
      </w:r>
      <w:proofErr w:type="spellEnd"/>
      <w:r w:rsidR="007F27A6">
        <w:rPr>
          <w:rFonts w:ascii="Arial" w:hAnsi="Arial" w:cs="Arial"/>
          <w:b/>
          <w:sz w:val="24"/>
          <w:szCs w:val="24"/>
          <w:lang w:eastAsia="de-AT"/>
        </w:rPr>
        <w:t>/a</w:t>
      </w:r>
      <w:r w:rsidR="00C5001E" w:rsidRPr="00E26C17">
        <w:rPr>
          <w:rFonts w:ascii="Arial" w:hAnsi="Arial" w:cs="Arial"/>
          <w:b/>
          <w:sz w:val="24"/>
          <w:szCs w:val="24"/>
          <w:lang w:eastAsia="de-AT"/>
        </w:rPr>
        <w:t>]</w:t>
      </w:r>
    </w:p>
    <w:p w14:paraId="5C519599" w14:textId="77777777" w:rsidR="00C5001E" w:rsidRPr="00E26C17" w:rsidRDefault="00C5001E" w:rsidP="00C5001E">
      <w:pPr>
        <w:autoSpaceDE w:val="0"/>
        <w:autoSpaceDN w:val="0"/>
        <w:adjustRightInd w:val="0"/>
        <w:spacing w:after="0" w:line="240" w:lineRule="auto"/>
        <w:rPr>
          <w:rFonts w:ascii="Arial" w:hAnsi="Arial" w:cs="Arial"/>
          <w:bCs/>
          <w:color w:val="0070C0"/>
          <w:sz w:val="24"/>
          <w:szCs w:val="24"/>
          <w:lang w:eastAsia="de-AT"/>
        </w:rPr>
      </w:pPr>
    </w:p>
    <w:p w14:paraId="40E503C5" w14:textId="77777777" w:rsidR="00D87550" w:rsidRPr="00E26C17" w:rsidRDefault="0012791E" w:rsidP="00423C0F">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b/>
          <w:color w:val="0070C0"/>
          <w:sz w:val="24"/>
          <w:szCs w:val="24"/>
          <w:lang w:eastAsia="de-AT"/>
        </w:rPr>
        <w:t>Hinweis</w:t>
      </w:r>
      <w:r w:rsidRPr="00E26C17">
        <w:rPr>
          <w:rFonts w:ascii="Arial" w:hAnsi="Arial" w:cs="Arial"/>
          <w:color w:val="0070C0"/>
          <w:sz w:val="24"/>
          <w:szCs w:val="24"/>
          <w:lang w:eastAsia="de-AT"/>
        </w:rPr>
        <w:t xml:space="preserve">: Die wirtschaftliche Nutzungsdauer bzw. Abschreibung des Projektes kann vereinfachend mit einheitlich 20 Jahren ab Inbetriebnahme der Anlage angenommen werden (siehe Ausführungen dazu oben zu § 10 </w:t>
      </w:r>
      <w:proofErr w:type="spellStart"/>
      <w:r w:rsidRPr="00E26C17">
        <w:rPr>
          <w:rFonts w:ascii="Arial" w:hAnsi="Arial" w:cs="Arial"/>
          <w:color w:val="0070C0"/>
          <w:sz w:val="24"/>
          <w:szCs w:val="24"/>
          <w:lang w:eastAsia="de-AT"/>
        </w:rPr>
        <w:t>Abs</w:t>
      </w:r>
      <w:proofErr w:type="spellEnd"/>
      <w:r w:rsidRPr="00E26C17">
        <w:rPr>
          <w:rFonts w:ascii="Arial" w:hAnsi="Arial" w:cs="Arial"/>
          <w:color w:val="0070C0"/>
          <w:sz w:val="24"/>
          <w:szCs w:val="24"/>
          <w:lang w:eastAsia="de-AT"/>
        </w:rPr>
        <w:t xml:space="preserve"> </w:t>
      </w:r>
      <w:r w:rsidR="00824EDA" w:rsidRPr="00E26C17">
        <w:rPr>
          <w:rFonts w:ascii="Arial" w:hAnsi="Arial" w:cs="Arial"/>
          <w:color w:val="0070C0"/>
          <w:sz w:val="24"/>
          <w:szCs w:val="24"/>
          <w:lang w:eastAsia="de-AT"/>
        </w:rPr>
        <w:t>2</w:t>
      </w:r>
      <w:r w:rsidRPr="00E26C17">
        <w:rPr>
          <w:rFonts w:ascii="Arial" w:hAnsi="Arial" w:cs="Arial"/>
          <w:color w:val="0070C0"/>
          <w:sz w:val="24"/>
          <w:szCs w:val="24"/>
          <w:lang w:eastAsia="de-AT"/>
        </w:rPr>
        <w:t xml:space="preserve"> Z </w:t>
      </w:r>
      <w:r w:rsidR="00824EDA" w:rsidRPr="00E26C17">
        <w:rPr>
          <w:rFonts w:ascii="Arial" w:hAnsi="Arial" w:cs="Arial"/>
          <w:color w:val="0070C0"/>
          <w:sz w:val="24"/>
          <w:szCs w:val="24"/>
          <w:lang w:eastAsia="de-AT"/>
        </w:rPr>
        <w:t>9</w:t>
      </w:r>
      <w:r w:rsidRPr="00E26C17">
        <w:rPr>
          <w:rFonts w:ascii="Arial" w:hAnsi="Arial" w:cs="Arial"/>
          <w:color w:val="0070C0"/>
          <w:sz w:val="24"/>
          <w:szCs w:val="24"/>
          <w:lang w:eastAsia="de-AT"/>
        </w:rPr>
        <w:t>). Demnach sind Prognosen sowie realistische Szenarien einzubeziehen und Mittelwerte über den Betrachtungszeitraum von 20 Jahren zu bilden.</w:t>
      </w:r>
    </w:p>
    <w:p w14:paraId="2CCE79B4" w14:textId="77777777" w:rsidR="00824EDA" w:rsidRPr="00E26C17" w:rsidRDefault="00824EDA" w:rsidP="00423C0F">
      <w:pPr>
        <w:autoSpaceDE w:val="0"/>
        <w:autoSpaceDN w:val="0"/>
        <w:adjustRightInd w:val="0"/>
        <w:spacing w:after="0" w:line="240" w:lineRule="auto"/>
        <w:jc w:val="both"/>
        <w:rPr>
          <w:rFonts w:ascii="Arial" w:hAnsi="Arial" w:cs="Arial"/>
          <w:color w:val="0070C0"/>
          <w:sz w:val="24"/>
          <w:szCs w:val="24"/>
          <w:lang w:eastAsia="de-AT"/>
        </w:rPr>
      </w:pPr>
    </w:p>
    <w:p w14:paraId="081FBFC4" w14:textId="77777777" w:rsidR="00622E2E" w:rsidRPr="00E26C17" w:rsidRDefault="00E657CB" w:rsidP="00423C0F">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b/>
          <w:color w:val="0070C0"/>
          <w:sz w:val="24"/>
          <w:szCs w:val="24"/>
          <w:lang w:eastAsia="de-AT"/>
        </w:rPr>
        <w:t xml:space="preserve">Fernkälteprojekte: </w:t>
      </w:r>
      <w:r w:rsidRPr="00E26C17">
        <w:rPr>
          <w:rFonts w:ascii="Arial" w:hAnsi="Arial" w:cs="Arial"/>
          <w:color w:val="0070C0"/>
          <w:sz w:val="24"/>
          <w:szCs w:val="24"/>
          <w:lang w:eastAsia="de-AT"/>
        </w:rPr>
        <w:t xml:space="preserve">Gemäß § 1 </w:t>
      </w:r>
      <w:proofErr w:type="spellStart"/>
      <w:r w:rsidRPr="00E26C17">
        <w:rPr>
          <w:rFonts w:ascii="Arial" w:hAnsi="Arial" w:cs="Arial"/>
          <w:color w:val="0070C0"/>
          <w:sz w:val="24"/>
          <w:szCs w:val="24"/>
          <w:lang w:eastAsia="de-AT"/>
        </w:rPr>
        <w:t>Abs</w:t>
      </w:r>
      <w:proofErr w:type="spellEnd"/>
      <w:r w:rsidRPr="00E26C17">
        <w:rPr>
          <w:rFonts w:ascii="Arial" w:hAnsi="Arial" w:cs="Arial"/>
          <w:color w:val="0070C0"/>
          <w:sz w:val="24"/>
          <w:szCs w:val="24"/>
          <w:lang w:eastAsia="de-AT"/>
        </w:rPr>
        <w:t xml:space="preserve"> 1 Z</w:t>
      </w:r>
      <w:r w:rsidR="004A1CD1" w:rsidRPr="00E26C17">
        <w:rPr>
          <w:rFonts w:ascii="Arial" w:hAnsi="Arial" w:cs="Arial"/>
          <w:color w:val="0070C0"/>
          <w:sz w:val="24"/>
          <w:szCs w:val="24"/>
          <w:lang w:eastAsia="de-AT"/>
        </w:rPr>
        <w:t xml:space="preserve"> </w:t>
      </w:r>
      <w:r w:rsidR="00683924">
        <w:rPr>
          <w:rFonts w:ascii="Arial" w:hAnsi="Arial" w:cs="Arial"/>
          <w:color w:val="0070C0"/>
          <w:sz w:val="24"/>
          <w:szCs w:val="24"/>
          <w:lang w:eastAsia="de-AT"/>
        </w:rPr>
        <w:t>3 WKLG</w:t>
      </w:r>
      <w:r w:rsidRPr="00E26C17">
        <w:rPr>
          <w:rFonts w:ascii="Arial" w:hAnsi="Arial" w:cs="Arial"/>
          <w:color w:val="0070C0"/>
          <w:sz w:val="24"/>
          <w:szCs w:val="24"/>
          <w:lang w:eastAsia="de-AT"/>
        </w:rPr>
        <w:t xml:space="preserve"> soll der Stromverbrauchszuwachs für Klimatisierung gedämpft werden.</w:t>
      </w:r>
      <w:r w:rsidR="004A1CD1" w:rsidRPr="00E26C17">
        <w:rPr>
          <w:rFonts w:ascii="Arial" w:hAnsi="Arial" w:cs="Arial"/>
          <w:color w:val="0070C0"/>
          <w:sz w:val="24"/>
          <w:szCs w:val="24"/>
          <w:lang w:eastAsia="de-AT"/>
        </w:rPr>
        <w:t xml:space="preserve"> Als Primärenergieeinsparung ist daher die Angabe der Einsparung der elektrischen Energie von wesentlicher Bedeutung</w:t>
      </w:r>
      <w:r w:rsidR="00CA3FCE" w:rsidRPr="00E26C17">
        <w:rPr>
          <w:rFonts w:ascii="Arial" w:hAnsi="Arial" w:cs="Arial"/>
          <w:color w:val="0070C0"/>
          <w:sz w:val="24"/>
          <w:szCs w:val="24"/>
          <w:lang w:eastAsia="de-AT"/>
        </w:rPr>
        <w:t xml:space="preserve"> und soll im Gutachten explizit angeben werden.</w:t>
      </w:r>
    </w:p>
    <w:p w14:paraId="450C7FB8" w14:textId="77777777" w:rsidR="00CA3FCE" w:rsidRPr="00E26C17" w:rsidRDefault="00CA3FCE" w:rsidP="00423C0F">
      <w:pPr>
        <w:autoSpaceDE w:val="0"/>
        <w:autoSpaceDN w:val="0"/>
        <w:adjustRightInd w:val="0"/>
        <w:spacing w:after="0" w:line="240" w:lineRule="auto"/>
        <w:jc w:val="both"/>
        <w:rPr>
          <w:rFonts w:ascii="Arial" w:hAnsi="Arial" w:cs="Arial"/>
          <w:color w:val="0070C0"/>
          <w:sz w:val="24"/>
          <w:szCs w:val="24"/>
          <w:lang w:eastAsia="de-AT"/>
        </w:rPr>
      </w:pPr>
    </w:p>
    <w:p w14:paraId="0B8C948E" w14:textId="77777777" w:rsidR="00CA3FCE" w:rsidRPr="00E26C17" w:rsidRDefault="00CA3FCE" w:rsidP="00C5001E">
      <w:pPr>
        <w:autoSpaceDE w:val="0"/>
        <w:autoSpaceDN w:val="0"/>
        <w:adjustRightInd w:val="0"/>
        <w:spacing w:after="0" w:line="240" w:lineRule="auto"/>
        <w:rPr>
          <w:rFonts w:ascii="Arial" w:hAnsi="Arial" w:cs="Arial"/>
          <w:b/>
          <w:color w:val="0070C0"/>
          <w:sz w:val="24"/>
          <w:szCs w:val="24"/>
          <w:lang w:eastAsia="de-AT"/>
        </w:rPr>
      </w:pPr>
      <w:r w:rsidRPr="00E26C17">
        <w:rPr>
          <w:rFonts w:ascii="Arial" w:hAnsi="Arial" w:cs="Arial"/>
          <w:color w:val="0070C0"/>
          <w:sz w:val="24"/>
          <w:szCs w:val="24"/>
          <w:lang w:eastAsia="de-AT"/>
        </w:rPr>
        <w:tab/>
      </w:r>
      <w:r w:rsidRPr="00E26C17">
        <w:rPr>
          <w:rFonts w:ascii="Arial" w:hAnsi="Arial" w:cs="Arial"/>
          <w:b/>
          <w:color w:val="0070C0"/>
          <w:sz w:val="24"/>
          <w:szCs w:val="24"/>
          <w:lang w:eastAsia="de-AT"/>
        </w:rPr>
        <w:t>Stromeinsparung</w:t>
      </w:r>
      <w:r w:rsidR="00F54F22" w:rsidRPr="00E26C17">
        <w:rPr>
          <w:rFonts w:ascii="Arial" w:hAnsi="Arial" w:cs="Arial"/>
          <w:b/>
          <w:color w:val="0070C0"/>
          <w:sz w:val="24"/>
          <w:szCs w:val="24"/>
          <w:lang w:eastAsia="de-AT"/>
        </w:rPr>
        <w:t>:</w:t>
      </w:r>
      <w:r w:rsidR="00F54F22" w:rsidRPr="00E26C17">
        <w:rPr>
          <w:rFonts w:ascii="Arial" w:hAnsi="Arial" w:cs="Arial"/>
          <w:b/>
          <w:color w:val="0070C0"/>
          <w:sz w:val="24"/>
          <w:szCs w:val="24"/>
          <w:lang w:eastAsia="de-AT"/>
        </w:rPr>
        <w:tab/>
      </w:r>
      <w:r w:rsidR="00F54F22" w:rsidRPr="00E26C17">
        <w:rPr>
          <w:rFonts w:ascii="Arial" w:hAnsi="Arial" w:cs="Arial"/>
          <w:b/>
          <w:color w:val="0070C0"/>
          <w:sz w:val="24"/>
          <w:szCs w:val="24"/>
          <w:lang w:eastAsia="de-AT"/>
        </w:rPr>
        <w:tab/>
      </w:r>
      <w:r w:rsidR="00F54F22" w:rsidRPr="00E26C17">
        <w:rPr>
          <w:rFonts w:ascii="Arial" w:hAnsi="Arial" w:cs="Arial"/>
          <w:b/>
          <w:color w:val="0070C0"/>
          <w:sz w:val="24"/>
          <w:szCs w:val="24"/>
          <w:lang w:eastAsia="de-AT"/>
        </w:rPr>
        <w:tab/>
      </w:r>
      <w:r w:rsidR="00F54F22" w:rsidRPr="00E26C17">
        <w:rPr>
          <w:rFonts w:ascii="Arial" w:hAnsi="Arial" w:cs="Arial"/>
          <w:b/>
          <w:color w:val="0070C0"/>
          <w:sz w:val="24"/>
          <w:szCs w:val="24"/>
          <w:lang w:eastAsia="de-AT"/>
        </w:rPr>
        <w:tab/>
      </w:r>
      <w:r w:rsidR="00F54F22" w:rsidRPr="00E26C17">
        <w:rPr>
          <w:rFonts w:ascii="Arial" w:hAnsi="Arial" w:cs="Arial"/>
          <w:b/>
          <w:color w:val="0070C0"/>
          <w:sz w:val="24"/>
          <w:szCs w:val="24"/>
          <w:lang w:eastAsia="de-AT"/>
        </w:rPr>
        <w:tab/>
      </w:r>
      <w:r w:rsidR="00F54F22" w:rsidRPr="00E26C17">
        <w:rPr>
          <w:rFonts w:ascii="Arial" w:hAnsi="Arial" w:cs="Arial"/>
          <w:b/>
          <w:color w:val="0070C0"/>
          <w:sz w:val="24"/>
          <w:szCs w:val="24"/>
          <w:lang w:eastAsia="de-AT"/>
        </w:rPr>
        <w:tab/>
      </w:r>
      <w:r w:rsidR="00F54F22" w:rsidRPr="00E26C17">
        <w:rPr>
          <w:rFonts w:ascii="Arial" w:hAnsi="Arial" w:cs="Arial"/>
          <w:b/>
          <w:color w:val="0070C0"/>
          <w:sz w:val="24"/>
          <w:szCs w:val="24"/>
          <w:lang w:eastAsia="de-AT"/>
        </w:rPr>
        <w:tab/>
        <w:t>[</w:t>
      </w:r>
      <w:proofErr w:type="spellStart"/>
      <w:r w:rsidR="00F54F22" w:rsidRPr="00E26C17">
        <w:rPr>
          <w:rFonts w:ascii="Arial" w:hAnsi="Arial" w:cs="Arial"/>
          <w:b/>
          <w:color w:val="0070C0"/>
          <w:sz w:val="24"/>
          <w:szCs w:val="24"/>
          <w:lang w:eastAsia="de-AT"/>
        </w:rPr>
        <w:t>GWh</w:t>
      </w:r>
      <w:proofErr w:type="spellEnd"/>
      <w:r w:rsidR="00F54F22" w:rsidRPr="00E26C17">
        <w:rPr>
          <w:rFonts w:ascii="Arial" w:hAnsi="Arial" w:cs="Arial"/>
          <w:b/>
          <w:color w:val="0070C0"/>
          <w:sz w:val="24"/>
          <w:szCs w:val="24"/>
          <w:lang w:eastAsia="de-AT"/>
        </w:rPr>
        <w:t>/a]</w:t>
      </w:r>
    </w:p>
    <w:p w14:paraId="2B2BD5D7" w14:textId="77777777" w:rsidR="00D87550" w:rsidRPr="00E26C17" w:rsidRDefault="00D87550" w:rsidP="00C5001E">
      <w:pPr>
        <w:autoSpaceDE w:val="0"/>
        <w:autoSpaceDN w:val="0"/>
        <w:adjustRightInd w:val="0"/>
        <w:spacing w:after="0" w:line="240" w:lineRule="auto"/>
        <w:rPr>
          <w:rFonts w:ascii="Arial" w:hAnsi="Arial" w:cs="Arial"/>
          <w:b/>
          <w:sz w:val="24"/>
          <w:szCs w:val="24"/>
          <w:lang w:eastAsia="de-AT"/>
        </w:rPr>
      </w:pPr>
    </w:p>
    <w:p w14:paraId="4BB7732B" w14:textId="77777777" w:rsidR="00423C0F" w:rsidRPr="00E26C17" w:rsidRDefault="00423C0F" w:rsidP="00C5001E">
      <w:pPr>
        <w:autoSpaceDE w:val="0"/>
        <w:autoSpaceDN w:val="0"/>
        <w:adjustRightInd w:val="0"/>
        <w:spacing w:after="0" w:line="240" w:lineRule="auto"/>
        <w:rPr>
          <w:rFonts w:ascii="Arial" w:hAnsi="Arial" w:cs="Arial"/>
          <w:b/>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423C0F" w:rsidRPr="00E83636" w14:paraId="41EA7AEF" w14:textId="77777777" w:rsidTr="00E83636">
        <w:tc>
          <w:tcPr>
            <w:tcW w:w="9669" w:type="dxa"/>
            <w:shd w:val="clear" w:color="auto" w:fill="8DB3E2"/>
          </w:tcPr>
          <w:p w14:paraId="57CA1F32" w14:textId="77777777" w:rsidR="00423C0F" w:rsidRPr="00E83636" w:rsidRDefault="00423C0F"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2D0838">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13:</w:t>
            </w:r>
          </w:p>
          <w:p w14:paraId="001BB48F" w14:textId="77777777" w:rsidR="00423C0F" w:rsidRPr="00E83636" w:rsidRDefault="00423C0F"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t>Angaben über die Aufteilung der Investitionen auf die einzelnen Wirtschaftszweige (z.B. Bauwirtschaft, Installationsgewerbe, Zulieferunternehmen) und des vorgesehenen inländischen Anteiles sowie Angaben über das Ausmaß, in dem in den einzelnen Bereichen örtliche und regionale Unternehmen eingesetzt werden können.</w:t>
            </w:r>
          </w:p>
        </w:tc>
      </w:tr>
    </w:tbl>
    <w:p w14:paraId="5B7B0A60" w14:textId="77777777" w:rsidR="00423C0F" w:rsidRPr="00E26C17" w:rsidRDefault="00423C0F" w:rsidP="00C5001E">
      <w:pPr>
        <w:autoSpaceDE w:val="0"/>
        <w:autoSpaceDN w:val="0"/>
        <w:adjustRightInd w:val="0"/>
        <w:spacing w:after="0" w:line="240" w:lineRule="auto"/>
        <w:rPr>
          <w:rFonts w:ascii="Arial" w:hAnsi="Arial" w:cs="Arial"/>
          <w:b/>
          <w:sz w:val="24"/>
          <w:szCs w:val="24"/>
          <w:lang w:eastAsia="de-AT"/>
        </w:rPr>
      </w:pPr>
    </w:p>
    <w:p w14:paraId="1A49EE27" w14:textId="77777777" w:rsidR="00872159" w:rsidRPr="00E26C17" w:rsidRDefault="00CA24E4" w:rsidP="00872159">
      <w:pPr>
        <w:autoSpaceDE w:val="0"/>
        <w:autoSpaceDN w:val="0"/>
        <w:adjustRightInd w:val="0"/>
        <w:spacing w:after="0" w:line="240" w:lineRule="auto"/>
        <w:rPr>
          <w:rFonts w:ascii="Arial" w:hAnsi="Arial" w:cs="Arial"/>
          <w:b/>
          <w:sz w:val="24"/>
          <w:szCs w:val="24"/>
          <w:u w:val="single"/>
          <w:lang w:val="de-DE" w:eastAsia="de-AT"/>
        </w:rPr>
      </w:pPr>
      <w:r w:rsidRPr="00E26C17">
        <w:rPr>
          <w:rFonts w:ascii="Arial" w:hAnsi="Arial" w:cs="Arial"/>
          <w:b/>
          <w:sz w:val="24"/>
          <w:szCs w:val="24"/>
          <w:u w:val="single"/>
          <w:lang w:val="de-DE" w:eastAsia="de-AT"/>
        </w:rPr>
        <w:t>Angabe der gesamten Investitionskosten und</w:t>
      </w:r>
      <w:r w:rsidR="00F722FD" w:rsidRPr="00E26C17">
        <w:rPr>
          <w:rFonts w:ascii="Arial" w:hAnsi="Arial" w:cs="Arial"/>
          <w:b/>
          <w:sz w:val="24"/>
          <w:szCs w:val="24"/>
          <w:u w:val="single"/>
          <w:lang w:val="de-DE" w:eastAsia="de-AT"/>
        </w:rPr>
        <w:t xml:space="preserve"> der</w:t>
      </w:r>
      <w:r w:rsidRPr="00E26C17">
        <w:rPr>
          <w:rFonts w:ascii="Arial" w:hAnsi="Arial" w:cs="Arial"/>
          <w:b/>
          <w:sz w:val="24"/>
          <w:szCs w:val="24"/>
          <w:u w:val="single"/>
          <w:lang w:val="de-DE" w:eastAsia="de-AT"/>
        </w:rPr>
        <w:t xml:space="preserve"> zur Förderung beantragte</w:t>
      </w:r>
      <w:r w:rsidR="00F722FD" w:rsidRPr="00E26C17">
        <w:rPr>
          <w:rFonts w:ascii="Arial" w:hAnsi="Arial" w:cs="Arial"/>
          <w:b/>
          <w:sz w:val="24"/>
          <w:szCs w:val="24"/>
          <w:u w:val="single"/>
          <w:lang w:val="de-DE" w:eastAsia="de-AT"/>
        </w:rPr>
        <w:t>n</w:t>
      </w:r>
      <w:r w:rsidRPr="00E26C17">
        <w:rPr>
          <w:rFonts w:ascii="Arial" w:hAnsi="Arial" w:cs="Arial"/>
          <w:b/>
          <w:sz w:val="24"/>
          <w:szCs w:val="24"/>
          <w:u w:val="single"/>
          <w:lang w:val="de-DE" w:eastAsia="de-AT"/>
        </w:rPr>
        <w:t xml:space="preserve"> Kosten</w:t>
      </w:r>
      <w:r w:rsidR="00872159" w:rsidRPr="00E26C17">
        <w:rPr>
          <w:rFonts w:ascii="Arial" w:hAnsi="Arial" w:cs="Arial"/>
          <w:b/>
          <w:sz w:val="24"/>
          <w:szCs w:val="24"/>
          <w:u w:val="single"/>
          <w:lang w:val="de-DE" w:eastAsia="de-AT"/>
        </w:rPr>
        <w:t>:</w:t>
      </w:r>
    </w:p>
    <w:p w14:paraId="21420983" w14:textId="77777777" w:rsidR="0091031A" w:rsidRPr="003404FE" w:rsidRDefault="0091031A" w:rsidP="002E0DEB">
      <w:pPr>
        <w:autoSpaceDE w:val="0"/>
        <w:autoSpaceDN w:val="0"/>
        <w:adjustRightInd w:val="0"/>
        <w:spacing w:after="0" w:line="240" w:lineRule="auto"/>
        <w:rPr>
          <w:rFonts w:ascii="Arial" w:hAnsi="Arial" w:cs="Arial"/>
          <w:sz w:val="24"/>
          <w:szCs w:val="24"/>
          <w:lang w:eastAsia="de-AT"/>
        </w:rPr>
      </w:pPr>
    </w:p>
    <w:tbl>
      <w:tblPr>
        <w:tblW w:w="0" w:type="auto"/>
        <w:jc w:val="center"/>
        <w:tblLook w:val="04A0" w:firstRow="1" w:lastRow="0" w:firstColumn="1" w:lastColumn="0" w:noHBand="0" w:noVBand="1"/>
      </w:tblPr>
      <w:tblGrid>
        <w:gridCol w:w="4677"/>
        <w:gridCol w:w="1985"/>
      </w:tblGrid>
      <w:tr w:rsidR="007F27A6" w:rsidRPr="00E83636" w14:paraId="7F0C1142" w14:textId="77777777" w:rsidTr="00E83636">
        <w:trPr>
          <w:jc w:val="center"/>
        </w:trPr>
        <w:tc>
          <w:tcPr>
            <w:tcW w:w="4677" w:type="dxa"/>
          </w:tcPr>
          <w:p w14:paraId="7D73BB08" w14:textId="77777777" w:rsidR="007F27A6" w:rsidRPr="00E83636" w:rsidRDefault="007F27A6"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Gesamtinvestition:</w:t>
            </w:r>
          </w:p>
        </w:tc>
        <w:tc>
          <w:tcPr>
            <w:tcW w:w="1985" w:type="dxa"/>
          </w:tcPr>
          <w:p w14:paraId="5BDB16F1" w14:textId="77777777" w:rsidR="007F27A6" w:rsidRPr="00E83636" w:rsidRDefault="007F27A6" w:rsidP="00E83636">
            <w:pPr>
              <w:autoSpaceDE w:val="0"/>
              <w:autoSpaceDN w:val="0"/>
              <w:adjustRightInd w:val="0"/>
              <w:spacing w:after="0" w:line="240" w:lineRule="auto"/>
              <w:jc w:val="right"/>
              <w:rPr>
                <w:rFonts w:ascii="Arial" w:hAnsi="Arial" w:cs="Arial"/>
                <w:b/>
                <w:bCs/>
                <w:color w:val="0070C0"/>
                <w:sz w:val="24"/>
                <w:szCs w:val="24"/>
                <w:lang w:eastAsia="de-AT"/>
              </w:rPr>
            </w:pPr>
            <w:r>
              <w:rPr>
                <w:rFonts w:ascii="Arial" w:hAnsi="Arial" w:cs="Arial"/>
                <w:b/>
                <w:bCs/>
                <w:sz w:val="24"/>
                <w:szCs w:val="24"/>
                <w:lang w:eastAsia="de-AT"/>
              </w:rPr>
              <w:t xml:space="preserve">EUR </w:t>
            </w:r>
            <w:r w:rsidRPr="00E83636">
              <w:rPr>
                <w:rFonts w:ascii="Arial" w:hAnsi="Arial" w:cs="Arial"/>
                <w:b/>
                <w:bCs/>
                <w:color w:val="0070C0"/>
                <w:sz w:val="24"/>
                <w:szCs w:val="24"/>
                <w:lang w:eastAsia="de-AT"/>
              </w:rPr>
              <w:t>0,00</w:t>
            </w:r>
          </w:p>
        </w:tc>
      </w:tr>
      <w:tr w:rsidR="007F27A6" w:rsidRPr="00E83636" w14:paraId="657571B9" w14:textId="77777777" w:rsidTr="00E83636">
        <w:trPr>
          <w:jc w:val="center"/>
        </w:trPr>
        <w:tc>
          <w:tcPr>
            <w:tcW w:w="4677" w:type="dxa"/>
          </w:tcPr>
          <w:p w14:paraId="0CFF1EE5" w14:textId="77777777" w:rsidR="007F27A6" w:rsidRPr="00E83636" w:rsidRDefault="007F27A6" w:rsidP="00E83636">
            <w:pPr>
              <w:autoSpaceDE w:val="0"/>
              <w:autoSpaceDN w:val="0"/>
              <w:adjustRightInd w:val="0"/>
              <w:spacing w:after="0" w:line="240" w:lineRule="auto"/>
              <w:jc w:val="both"/>
              <w:rPr>
                <w:rFonts w:ascii="Arial" w:hAnsi="Arial" w:cs="Arial"/>
                <w:b/>
                <w:bCs/>
                <w:sz w:val="24"/>
                <w:szCs w:val="24"/>
                <w:lang w:eastAsia="de-AT"/>
              </w:rPr>
            </w:pPr>
          </w:p>
        </w:tc>
        <w:tc>
          <w:tcPr>
            <w:tcW w:w="1985" w:type="dxa"/>
          </w:tcPr>
          <w:p w14:paraId="3250EBDE" w14:textId="77777777" w:rsidR="007F27A6" w:rsidRPr="00E83636" w:rsidRDefault="007F27A6" w:rsidP="00E83636">
            <w:pPr>
              <w:autoSpaceDE w:val="0"/>
              <w:autoSpaceDN w:val="0"/>
              <w:adjustRightInd w:val="0"/>
              <w:spacing w:after="0" w:line="240" w:lineRule="auto"/>
              <w:jc w:val="right"/>
              <w:rPr>
                <w:rFonts w:ascii="Arial" w:hAnsi="Arial" w:cs="Arial"/>
                <w:b/>
                <w:bCs/>
                <w:color w:val="0070C0"/>
                <w:sz w:val="24"/>
                <w:szCs w:val="24"/>
                <w:lang w:eastAsia="de-AT"/>
              </w:rPr>
            </w:pPr>
          </w:p>
        </w:tc>
      </w:tr>
      <w:tr w:rsidR="007F27A6" w:rsidRPr="00E83636" w14:paraId="5FBC2735" w14:textId="77777777" w:rsidTr="00E83636">
        <w:trPr>
          <w:jc w:val="center"/>
        </w:trPr>
        <w:tc>
          <w:tcPr>
            <w:tcW w:w="4677" w:type="dxa"/>
          </w:tcPr>
          <w:p w14:paraId="6598AA62" w14:textId="77777777" w:rsidR="007F27A6" w:rsidRPr="00E83636" w:rsidRDefault="007F27A6"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Zur Förderung beantragte Investition:</w:t>
            </w:r>
          </w:p>
        </w:tc>
        <w:tc>
          <w:tcPr>
            <w:tcW w:w="1985" w:type="dxa"/>
          </w:tcPr>
          <w:p w14:paraId="2CCD6C30" w14:textId="77777777" w:rsidR="007F27A6" w:rsidRPr="00E83636" w:rsidRDefault="007F27A6" w:rsidP="00E83636">
            <w:pPr>
              <w:autoSpaceDE w:val="0"/>
              <w:autoSpaceDN w:val="0"/>
              <w:adjustRightInd w:val="0"/>
              <w:spacing w:after="0" w:line="240" w:lineRule="auto"/>
              <w:jc w:val="right"/>
              <w:rPr>
                <w:rFonts w:ascii="Arial" w:hAnsi="Arial" w:cs="Arial"/>
                <w:b/>
                <w:bCs/>
                <w:color w:val="0070C0"/>
                <w:sz w:val="24"/>
                <w:szCs w:val="24"/>
                <w:lang w:eastAsia="de-AT"/>
              </w:rPr>
            </w:pPr>
            <w:r>
              <w:rPr>
                <w:rFonts w:ascii="Arial" w:hAnsi="Arial" w:cs="Arial"/>
                <w:b/>
                <w:bCs/>
                <w:sz w:val="24"/>
                <w:szCs w:val="24"/>
                <w:lang w:eastAsia="de-AT"/>
              </w:rPr>
              <w:t xml:space="preserve">EUR </w:t>
            </w:r>
            <w:r w:rsidRPr="00E83636">
              <w:rPr>
                <w:rFonts w:ascii="Arial" w:hAnsi="Arial" w:cs="Arial"/>
                <w:b/>
                <w:bCs/>
                <w:color w:val="0070C0"/>
                <w:sz w:val="24"/>
                <w:szCs w:val="24"/>
                <w:lang w:eastAsia="de-AT"/>
              </w:rPr>
              <w:t>0,00</w:t>
            </w:r>
          </w:p>
        </w:tc>
      </w:tr>
    </w:tbl>
    <w:p w14:paraId="5038F7D1" w14:textId="77777777" w:rsidR="00E26C17" w:rsidRPr="003404FE" w:rsidRDefault="00E26C17" w:rsidP="002E0DEB">
      <w:pPr>
        <w:autoSpaceDE w:val="0"/>
        <w:autoSpaceDN w:val="0"/>
        <w:adjustRightInd w:val="0"/>
        <w:spacing w:after="0" w:line="240" w:lineRule="auto"/>
        <w:rPr>
          <w:rFonts w:ascii="Arial" w:hAnsi="Arial" w:cs="Arial"/>
          <w:sz w:val="24"/>
          <w:szCs w:val="24"/>
          <w:lang w:eastAsia="de-AT"/>
        </w:rPr>
      </w:pPr>
    </w:p>
    <w:p w14:paraId="3487E56B" w14:textId="77777777" w:rsidR="00441A4C" w:rsidRPr="00E26C17" w:rsidRDefault="00441A4C" w:rsidP="007D789C">
      <w:pPr>
        <w:autoSpaceDE w:val="0"/>
        <w:autoSpaceDN w:val="0"/>
        <w:adjustRightInd w:val="0"/>
        <w:spacing w:after="0" w:line="240" w:lineRule="auto"/>
        <w:rPr>
          <w:rFonts w:ascii="Arial" w:hAnsi="Arial" w:cs="Arial"/>
          <w:b/>
          <w:sz w:val="24"/>
          <w:szCs w:val="24"/>
          <w:u w:val="single"/>
          <w:lang w:val="de-DE" w:eastAsia="de-AT"/>
        </w:rPr>
      </w:pPr>
    </w:p>
    <w:p w14:paraId="5C790134" w14:textId="77777777" w:rsidR="00D519E8" w:rsidRPr="00E26C17" w:rsidRDefault="00D519E8" w:rsidP="007D789C">
      <w:pPr>
        <w:autoSpaceDE w:val="0"/>
        <w:autoSpaceDN w:val="0"/>
        <w:adjustRightInd w:val="0"/>
        <w:spacing w:after="0" w:line="240" w:lineRule="auto"/>
        <w:rPr>
          <w:rFonts w:ascii="Arial" w:hAnsi="Arial" w:cs="Arial"/>
          <w:b/>
          <w:sz w:val="24"/>
          <w:szCs w:val="24"/>
          <w:u w:val="single"/>
          <w:lang w:val="de-DE" w:eastAsia="de-AT"/>
        </w:rPr>
      </w:pPr>
      <w:r w:rsidRPr="00E26C17">
        <w:rPr>
          <w:rFonts w:ascii="Arial" w:hAnsi="Arial" w:cs="Arial"/>
          <w:b/>
          <w:sz w:val="24"/>
          <w:szCs w:val="24"/>
          <w:u w:val="single"/>
          <w:lang w:val="de-DE" w:eastAsia="de-AT"/>
        </w:rPr>
        <w:t xml:space="preserve">Beantragte </w:t>
      </w:r>
      <w:r w:rsidR="00F13E13" w:rsidRPr="00E26C17">
        <w:rPr>
          <w:rFonts w:ascii="Arial" w:hAnsi="Arial" w:cs="Arial"/>
          <w:b/>
          <w:sz w:val="24"/>
          <w:szCs w:val="24"/>
          <w:u w:val="single"/>
          <w:lang w:val="de-DE" w:eastAsia="de-AT"/>
        </w:rPr>
        <w:t>Investition:</w:t>
      </w:r>
    </w:p>
    <w:p w14:paraId="292FFEBC" w14:textId="77777777" w:rsidR="00D519E8" w:rsidRPr="00E26C17" w:rsidRDefault="00D519E8" w:rsidP="007D789C">
      <w:pPr>
        <w:autoSpaceDE w:val="0"/>
        <w:autoSpaceDN w:val="0"/>
        <w:adjustRightInd w:val="0"/>
        <w:spacing w:after="0" w:line="240" w:lineRule="auto"/>
        <w:rPr>
          <w:rFonts w:ascii="Arial" w:hAnsi="Arial" w:cs="Arial"/>
          <w:b/>
          <w:sz w:val="24"/>
          <w:szCs w:val="24"/>
          <w:lang w:val="de-DE" w:eastAsia="de-AT"/>
        </w:rPr>
      </w:pPr>
    </w:p>
    <w:tbl>
      <w:tblPr>
        <w:tblW w:w="0" w:type="auto"/>
        <w:jc w:val="center"/>
        <w:tblLook w:val="04A0" w:firstRow="1" w:lastRow="0" w:firstColumn="1" w:lastColumn="0" w:noHBand="0" w:noVBand="1"/>
      </w:tblPr>
      <w:tblGrid>
        <w:gridCol w:w="4957"/>
        <w:gridCol w:w="1637"/>
        <w:gridCol w:w="464"/>
      </w:tblGrid>
      <w:tr w:rsidR="00E26C17" w:rsidRPr="00E83636" w14:paraId="24F64E9C" w14:textId="77777777" w:rsidTr="00E83636">
        <w:trPr>
          <w:jc w:val="center"/>
        </w:trPr>
        <w:tc>
          <w:tcPr>
            <w:tcW w:w="4957" w:type="dxa"/>
          </w:tcPr>
          <w:p w14:paraId="314C39C8" w14:textId="77777777" w:rsidR="00E26C17" w:rsidRPr="00E83636" w:rsidRDefault="00E26C17"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Baukosten:</w:t>
            </w:r>
          </w:p>
        </w:tc>
        <w:tc>
          <w:tcPr>
            <w:tcW w:w="1637" w:type="dxa"/>
          </w:tcPr>
          <w:p w14:paraId="54516C12" w14:textId="77777777" w:rsidR="00E26C17" w:rsidRPr="00E83636" w:rsidRDefault="00E26C17" w:rsidP="00E83636">
            <w:pPr>
              <w:autoSpaceDE w:val="0"/>
              <w:autoSpaceDN w:val="0"/>
              <w:adjustRightInd w:val="0"/>
              <w:spacing w:after="0" w:line="240" w:lineRule="auto"/>
              <w:jc w:val="right"/>
              <w:rPr>
                <w:rFonts w:ascii="Arial" w:hAnsi="Arial" w:cs="Arial"/>
                <w:b/>
                <w:bCs/>
                <w:color w:val="0070C0"/>
                <w:sz w:val="24"/>
                <w:szCs w:val="24"/>
                <w:lang w:eastAsia="de-AT"/>
              </w:rPr>
            </w:pPr>
            <w:r w:rsidRPr="00E83636">
              <w:rPr>
                <w:rFonts w:ascii="Arial" w:hAnsi="Arial" w:cs="Arial"/>
                <w:b/>
                <w:bCs/>
                <w:color w:val="0070C0"/>
                <w:sz w:val="24"/>
                <w:szCs w:val="24"/>
                <w:lang w:eastAsia="de-AT"/>
              </w:rPr>
              <w:t>0</w:t>
            </w:r>
          </w:p>
        </w:tc>
        <w:tc>
          <w:tcPr>
            <w:tcW w:w="464" w:type="dxa"/>
          </w:tcPr>
          <w:p w14:paraId="52ABD424" w14:textId="77777777" w:rsidR="00E26C17" w:rsidRPr="00E83636" w:rsidRDefault="00E26C17"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w:t>
            </w:r>
          </w:p>
        </w:tc>
      </w:tr>
      <w:tr w:rsidR="00E26C17" w:rsidRPr="00E83636" w14:paraId="4730BB1E" w14:textId="77777777" w:rsidTr="00E83636">
        <w:trPr>
          <w:jc w:val="center"/>
        </w:trPr>
        <w:tc>
          <w:tcPr>
            <w:tcW w:w="4957" w:type="dxa"/>
          </w:tcPr>
          <w:p w14:paraId="18326EDF" w14:textId="77777777" w:rsidR="00E26C17" w:rsidRPr="00E83636" w:rsidRDefault="00E26C17" w:rsidP="00E83636">
            <w:pPr>
              <w:autoSpaceDE w:val="0"/>
              <w:autoSpaceDN w:val="0"/>
              <w:adjustRightInd w:val="0"/>
              <w:spacing w:after="0" w:line="240" w:lineRule="auto"/>
              <w:jc w:val="both"/>
              <w:rPr>
                <w:rFonts w:ascii="Arial" w:hAnsi="Arial" w:cs="Arial"/>
                <w:b/>
                <w:bCs/>
                <w:sz w:val="24"/>
                <w:szCs w:val="24"/>
                <w:lang w:eastAsia="de-AT"/>
              </w:rPr>
            </w:pPr>
            <w:proofErr w:type="spellStart"/>
            <w:r w:rsidRPr="00E83636">
              <w:rPr>
                <w:rFonts w:ascii="Arial" w:hAnsi="Arial" w:cs="Arial"/>
                <w:b/>
                <w:bCs/>
                <w:sz w:val="24"/>
                <w:szCs w:val="24"/>
                <w:lang w:eastAsia="de-AT"/>
              </w:rPr>
              <w:t>Rohrbau</w:t>
            </w:r>
            <w:proofErr w:type="spellEnd"/>
            <w:r w:rsidRPr="00E83636">
              <w:rPr>
                <w:rFonts w:ascii="Arial" w:hAnsi="Arial" w:cs="Arial"/>
                <w:b/>
                <w:bCs/>
                <w:sz w:val="24"/>
                <w:szCs w:val="24"/>
                <w:lang w:eastAsia="de-AT"/>
              </w:rPr>
              <w:t>/Maschinenbau:</w:t>
            </w:r>
          </w:p>
        </w:tc>
        <w:tc>
          <w:tcPr>
            <w:tcW w:w="1637" w:type="dxa"/>
          </w:tcPr>
          <w:p w14:paraId="61D41D54" w14:textId="77777777" w:rsidR="00E26C17" w:rsidRPr="00E83636" w:rsidRDefault="00E26C17" w:rsidP="00E83636">
            <w:pPr>
              <w:autoSpaceDE w:val="0"/>
              <w:autoSpaceDN w:val="0"/>
              <w:adjustRightInd w:val="0"/>
              <w:spacing w:after="0" w:line="240" w:lineRule="auto"/>
              <w:jc w:val="right"/>
              <w:rPr>
                <w:rFonts w:ascii="Arial" w:hAnsi="Arial" w:cs="Arial"/>
                <w:b/>
                <w:bCs/>
                <w:color w:val="0070C0"/>
                <w:sz w:val="24"/>
                <w:szCs w:val="24"/>
                <w:lang w:eastAsia="de-AT"/>
              </w:rPr>
            </w:pPr>
            <w:r w:rsidRPr="00E83636">
              <w:rPr>
                <w:rFonts w:ascii="Arial" w:hAnsi="Arial" w:cs="Arial"/>
                <w:b/>
                <w:bCs/>
                <w:color w:val="0070C0"/>
                <w:sz w:val="24"/>
                <w:szCs w:val="24"/>
                <w:lang w:eastAsia="de-AT"/>
              </w:rPr>
              <w:t>0</w:t>
            </w:r>
          </w:p>
        </w:tc>
        <w:tc>
          <w:tcPr>
            <w:tcW w:w="464" w:type="dxa"/>
          </w:tcPr>
          <w:p w14:paraId="217601D3" w14:textId="77777777" w:rsidR="00E26C17" w:rsidRPr="00E83636" w:rsidRDefault="00E26C17"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w:t>
            </w:r>
          </w:p>
        </w:tc>
      </w:tr>
      <w:tr w:rsidR="00E26C17" w:rsidRPr="00E83636" w14:paraId="06B02AAF" w14:textId="77777777" w:rsidTr="00E83636">
        <w:trPr>
          <w:jc w:val="center"/>
        </w:trPr>
        <w:tc>
          <w:tcPr>
            <w:tcW w:w="4957" w:type="dxa"/>
          </w:tcPr>
          <w:p w14:paraId="338741F8" w14:textId="77777777" w:rsidR="00E26C17" w:rsidRPr="00E83636" w:rsidRDefault="00E26C17"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Nebenkosten:</w:t>
            </w:r>
          </w:p>
        </w:tc>
        <w:tc>
          <w:tcPr>
            <w:tcW w:w="1637" w:type="dxa"/>
          </w:tcPr>
          <w:p w14:paraId="66FA994A" w14:textId="77777777" w:rsidR="00E26C17" w:rsidRPr="00E83636" w:rsidRDefault="00E26C17" w:rsidP="00E83636">
            <w:pPr>
              <w:autoSpaceDE w:val="0"/>
              <w:autoSpaceDN w:val="0"/>
              <w:adjustRightInd w:val="0"/>
              <w:spacing w:after="0" w:line="240" w:lineRule="auto"/>
              <w:jc w:val="right"/>
              <w:rPr>
                <w:rFonts w:ascii="Arial" w:hAnsi="Arial" w:cs="Arial"/>
                <w:b/>
                <w:bCs/>
                <w:color w:val="0070C0"/>
                <w:sz w:val="24"/>
                <w:szCs w:val="24"/>
                <w:lang w:eastAsia="de-AT"/>
              </w:rPr>
            </w:pPr>
            <w:r w:rsidRPr="00E83636">
              <w:rPr>
                <w:rFonts w:ascii="Arial" w:hAnsi="Arial" w:cs="Arial"/>
                <w:b/>
                <w:bCs/>
                <w:color w:val="0070C0"/>
                <w:sz w:val="24"/>
                <w:szCs w:val="24"/>
                <w:lang w:eastAsia="de-AT"/>
              </w:rPr>
              <w:t>0</w:t>
            </w:r>
          </w:p>
        </w:tc>
        <w:tc>
          <w:tcPr>
            <w:tcW w:w="464" w:type="dxa"/>
          </w:tcPr>
          <w:p w14:paraId="36D78FB0" w14:textId="77777777" w:rsidR="00E26C17" w:rsidRPr="00E83636" w:rsidRDefault="00E26C17"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w:t>
            </w:r>
          </w:p>
        </w:tc>
      </w:tr>
    </w:tbl>
    <w:p w14:paraId="2F622396" w14:textId="77777777" w:rsidR="00E26C17" w:rsidRPr="00E26C17" w:rsidRDefault="00E26C17" w:rsidP="007D789C">
      <w:pPr>
        <w:autoSpaceDE w:val="0"/>
        <w:autoSpaceDN w:val="0"/>
        <w:adjustRightInd w:val="0"/>
        <w:spacing w:after="0" w:line="240" w:lineRule="auto"/>
        <w:rPr>
          <w:rFonts w:ascii="Arial" w:hAnsi="Arial" w:cs="Arial"/>
          <w:b/>
          <w:sz w:val="24"/>
          <w:szCs w:val="24"/>
          <w:lang w:val="de-DE" w:eastAsia="de-AT"/>
        </w:rPr>
      </w:pPr>
    </w:p>
    <w:p w14:paraId="62FC0B2E" w14:textId="77777777" w:rsidR="00E26C17" w:rsidRPr="00E26C17" w:rsidRDefault="00E26C17" w:rsidP="007D789C">
      <w:pPr>
        <w:autoSpaceDE w:val="0"/>
        <w:autoSpaceDN w:val="0"/>
        <w:adjustRightInd w:val="0"/>
        <w:spacing w:after="0" w:line="240" w:lineRule="auto"/>
        <w:rPr>
          <w:rFonts w:ascii="Arial" w:hAnsi="Arial" w:cs="Arial"/>
          <w:b/>
          <w:sz w:val="24"/>
          <w:szCs w:val="24"/>
          <w:lang w:val="de-DE" w:eastAsia="de-AT"/>
        </w:rPr>
      </w:pPr>
    </w:p>
    <w:p w14:paraId="7A45CDCE" w14:textId="77777777" w:rsidR="00872159" w:rsidRPr="00E26C17" w:rsidRDefault="00872159" w:rsidP="002E0DEB">
      <w:pPr>
        <w:autoSpaceDE w:val="0"/>
        <w:autoSpaceDN w:val="0"/>
        <w:adjustRightInd w:val="0"/>
        <w:spacing w:after="0" w:line="240" w:lineRule="auto"/>
        <w:rPr>
          <w:rFonts w:ascii="Arial" w:hAnsi="Arial" w:cs="Arial"/>
          <w:b/>
          <w:sz w:val="24"/>
          <w:szCs w:val="24"/>
          <w:u w:val="single"/>
          <w:lang w:val="de-DE" w:eastAsia="de-AT"/>
        </w:rPr>
      </w:pPr>
      <w:r w:rsidRPr="00E26C17">
        <w:rPr>
          <w:rFonts w:ascii="Arial" w:hAnsi="Arial" w:cs="Arial"/>
          <w:b/>
          <w:sz w:val="24"/>
          <w:szCs w:val="24"/>
          <w:u w:val="single"/>
          <w:lang w:val="de-DE" w:eastAsia="de-AT"/>
        </w:rPr>
        <w:t>Wertschöpfung:</w:t>
      </w:r>
    </w:p>
    <w:p w14:paraId="62F55FD4" w14:textId="77777777" w:rsidR="00872159" w:rsidRDefault="00872159" w:rsidP="002E0DEB">
      <w:pPr>
        <w:autoSpaceDE w:val="0"/>
        <w:autoSpaceDN w:val="0"/>
        <w:adjustRightInd w:val="0"/>
        <w:spacing w:after="0" w:line="240" w:lineRule="auto"/>
        <w:rPr>
          <w:rFonts w:ascii="Arial" w:hAnsi="Arial" w:cs="Arial"/>
          <w:lang w:val="de-DE" w:eastAsia="de-AT"/>
        </w:rPr>
      </w:pPr>
    </w:p>
    <w:tbl>
      <w:tblPr>
        <w:tblW w:w="0" w:type="auto"/>
        <w:jc w:val="center"/>
        <w:tblLook w:val="04A0" w:firstRow="1" w:lastRow="0" w:firstColumn="1" w:lastColumn="0" w:noHBand="0" w:noVBand="1"/>
      </w:tblPr>
      <w:tblGrid>
        <w:gridCol w:w="4957"/>
        <w:gridCol w:w="1637"/>
        <w:gridCol w:w="464"/>
      </w:tblGrid>
      <w:tr w:rsidR="00D12C89" w:rsidRPr="00E83636" w14:paraId="4BF6C32E" w14:textId="77777777" w:rsidTr="00E83636">
        <w:trPr>
          <w:jc w:val="center"/>
        </w:trPr>
        <w:tc>
          <w:tcPr>
            <w:tcW w:w="4957" w:type="dxa"/>
          </w:tcPr>
          <w:p w14:paraId="7A6A3BED" w14:textId="77777777" w:rsidR="00D12C89" w:rsidRPr="00E83636" w:rsidRDefault="00D12C89"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Regional (Bundesland):</w:t>
            </w:r>
          </w:p>
        </w:tc>
        <w:tc>
          <w:tcPr>
            <w:tcW w:w="1637" w:type="dxa"/>
          </w:tcPr>
          <w:p w14:paraId="5889F339" w14:textId="77777777" w:rsidR="00D12C89" w:rsidRPr="00E83636" w:rsidRDefault="00D12C89" w:rsidP="00E83636">
            <w:pPr>
              <w:autoSpaceDE w:val="0"/>
              <w:autoSpaceDN w:val="0"/>
              <w:adjustRightInd w:val="0"/>
              <w:spacing w:after="0" w:line="240" w:lineRule="auto"/>
              <w:jc w:val="right"/>
              <w:rPr>
                <w:rFonts w:ascii="Arial" w:hAnsi="Arial" w:cs="Arial"/>
                <w:b/>
                <w:bCs/>
                <w:color w:val="0070C0"/>
                <w:sz w:val="24"/>
                <w:szCs w:val="24"/>
                <w:lang w:eastAsia="de-AT"/>
              </w:rPr>
            </w:pPr>
            <w:r w:rsidRPr="00E83636">
              <w:rPr>
                <w:rFonts w:ascii="Arial" w:hAnsi="Arial" w:cs="Arial"/>
                <w:b/>
                <w:bCs/>
                <w:color w:val="0070C0"/>
                <w:sz w:val="24"/>
                <w:szCs w:val="24"/>
                <w:lang w:eastAsia="de-AT"/>
              </w:rPr>
              <w:t>0</w:t>
            </w:r>
          </w:p>
        </w:tc>
        <w:tc>
          <w:tcPr>
            <w:tcW w:w="464" w:type="dxa"/>
          </w:tcPr>
          <w:p w14:paraId="3F44C2ED" w14:textId="77777777" w:rsidR="00D12C89" w:rsidRPr="00E83636" w:rsidRDefault="00D12C89"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w:t>
            </w:r>
          </w:p>
        </w:tc>
      </w:tr>
      <w:tr w:rsidR="00D12C89" w:rsidRPr="00E83636" w14:paraId="3FB3206D" w14:textId="77777777" w:rsidTr="00E83636">
        <w:trPr>
          <w:jc w:val="center"/>
        </w:trPr>
        <w:tc>
          <w:tcPr>
            <w:tcW w:w="4957" w:type="dxa"/>
          </w:tcPr>
          <w:p w14:paraId="54AAA7AF" w14:textId="77777777" w:rsidR="00D12C89" w:rsidRPr="00E83636" w:rsidRDefault="00D12C89"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National:</w:t>
            </w:r>
          </w:p>
        </w:tc>
        <w:tc>
          <w:tcPr>
            <w:tcW w:w="1637" w:type="dxa"/>
          </w:tcPr>
          <w:p w14:paraId="31EFB499" w14:textId="77777777" w:rsidR="00D12C89" w:rsidRPr="00E83636" w:rsidRDefault="00D12C89" w:rsidP="00E83636">
            <w:pPr>
              <w:autoSpaceDE w:val="0"/>
              <w:autoSpaceDN w:val="0"/>
              <w:adjustRightInd w:val="0"/>
              <w:spacing w:after="0" w:line="240" w:lineRule="auto"/>
              <w:jc w:val="right"/>
              <w:rPr>
                <w:rFonts w:ascii="Arial" w:hAnsi="Arial" w:cs="Arial"/>
                <w:b/>
                <w:bCs/>
                <w:color w:val="0070C0"/>
                <w:sz w:val="24"/>
                <w:szCs w:val="24"/>
                <w:lang w:eastAsia="de-AT"/>
              </w:rPr>
            </w:pPr>
            <w:r w:rsidRPr="00E83636">
              <w:rPr>
                <w:rFonts w:ascii="Arial" w:hAnsi="Arial" w:cs="Arial"/>
                <w:b/>
                <w:bCs/>
                <w:color w:val="0070C0"/>
                <w:sz w:val="24"/>
                <w:szCs w:val="24"/>
                <w:lang w:eastAsia="de-AT"/>
              </w:rPr>
              <w:t>0</w:t>
            </w:r>
          </w:p>
        </w:tc>
        <w:tc>
          <w:tcPr>
            <w:tcW w:w="464" w:type="dxa"/>
          </w:tcPr>
          <w:p w14:paraId="53F02B1F" w14:textId="77777777" w:rsidR="00D12C89" w:rsidRPr="00E83636" w:rsidRDefault="00D12C89"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w:t>
            </w:r>
          </w:p>
        </w:tc>
      </w:tr>
      <w:tr w:rsidR="00D12C89" w:rsidRPr="00E83636" w14:paraId="40666C5D" w14:textId="77777777" w:rsidTr="00E83636">
        <w:trPr>
          <w:jc w:val="center"/>
        </w:trPr>
        <w:tc>
          <w:tcPr>
            <w:tcW w:w="4957" w:type="dxa"/>
          </w:tcPr>
          <w:p w14:paraId="55EFB91B" w14:textId="77777777" w:rsidR="00D12C89" w:rsidRPr="00E83636" w:rsidRDefault="00D12C89"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International:</w:t>
            </w:r>
          </w:p>
        </w:tc>
        <w:tc>
          <w:tcPr>
            <w:tcW w:w="1637" w:type="dxa"/>
          </w:tcPr>
          <w:p w14:paraId="689D33E5" w14:textId="77777777" w:rsidR="00D12C89" w:rsidRPr="00E83636" w:rsidRDefault="00D12C89" w:rsidP="00E83636">
            <w:pPr>
              <w:autoSpaceDE w:val="0"/>
              <w:autoSpaceDN w:val="0"/>
              <w:adjustRightInd w:val="0"/>
              <w:spacing w:after="0" w:line="240" w:lineRule="auto"/>
              <w:jc w:val="right"/>
              <w:rPr>
                <w:rFonts w:ascii="Arial" w:hAnsi="Arial" w:cs="Arial"/>
                <w:b/>
                <w:bCs/>
                <w:color w:val="0070C0"/>
                <w:sz w:val="24"/>
                <w:szCs w:val="24"/>
                <w:lang w:eastAsia="de-AT"/>
              </w:rPr>
            </w:pPr>
            <w:r w:rsidRPr="00E83636">
              <w:rPr>
                <w:rFonts w:ascii="Arial" w:hAnsi="Arial" w:cs="Arial"/>
                <w:b/>
                <w:bCs/>
                <w:color w:val="0070C0"/>
                <w:sz w:val="24"/>
                <w:szCs w:val="24"/>
                <w:lang w:eastAsia="de-AT"/>
              </w:rPr>
              <w:t>0</w:t>
            </w:r>
          </w:p>
        </w:tc>
        <w:tc>
          <w:tcPr>
            <w:tcW w:w="464" w:type="dxa"/>
          </w:tcPr>
          <w:p w14:paraId="71DCD864" w14:textId="77777777" w:rsidR="00D12C89" w:rsidRPr="00E83636" w:rsidRDefault="00D12C89" w:rsidP="00E83636">
            <w:pPr>
              <w:autoSpaceDE w:val="0"/>
              <w:autoSpaceDN w:val="0"/>
              <w:adjustRightInd w:val="0"/>
              <w:spacing w:after="0" w:line="240" w:lineRule="auto"/>
              <w:jc w:val="both"/>
              <w:rPr>
                <w:rFonts w:ascii="Arial" w:hAnsi="Arial" w:cs="Arial"/>
                <w:b/>
                <w:bCs/>
                <w:sz w:val="24"/>
                <w:szCs w:val="24"/>
                <w:lang w:eastAsia="de-AT"/>
              </w:rPr>
            </w:pPr>
            <w:r w:rsidRPr="00E83636">
              <w:rPr>
                <w:rFonts w:ascii="Arial" w:hAnsi="Arial" w:cs="Arial"/>
                <w:b/>
                <w:bCs/>
                <w:sz w:val="24"/>
                <w:szCs w:val="24"/>
                <w:lang w:eastAsia="de-AT"/>
              </w:rPr>
              <w:t>%</w:t>
            </w:r>
          </w:p>
        </w:tc>
      </w:tr>
    </w:tbl>
    <w:p w14:paraId="34580553" w14:textId="77777777" w:rsidR="00D12C89" w:rsidRDefault="00D12C89" w:rsidP="002E0DEB">
      <w:pPr>
        <w:autoSpaceDE w:val="0"/>
        <w:autoSpaceDN w:val="0"/>
        <w:adjustRightInd w:val="0"/>
        <w:spacing w:after="0" w:line="240" w:lineRule="auto"/>
        <w:rPr>
          <w:rFonts w:ascii="Arial" w:hAnsi="Arial" w:cs="Arial"/>
          <w:lang w:val="de-DE" w:eastAsia="de-AT"/>
        </w:rPr>
      </w:pPr>
    </w:p>
    <w:p w14:paraId="2FD11D51" w14:textId="77777777" w:rsidR="00D12C89" w:rsidRPr="00E26C17" w:rsidRDefault="00D12C89" w:rsidP="002E0DEB">
      <w:pPr>
        <w:autoSpaceDE w:val="0"/>
        <w:autoSpaceDN w:val="0"/>
        <w:adjustRightInd w:val="0"/>
        <w:spacing w:after="0" w:line="240" w:lineRule="auto"/>
        <w:rPr>
          <w:rFonts w:ascii="Arial" w:hAnsi="Arial" w:cs="Arial"/>
          <w:lang w:val="de-DE" w:eastAsia="de-AT"/>
        </w:rPr>
      </w:pPr>
    </w:p>
    <w:p w14:paraId="045E6FF1" w14:textId="77777777" w:rsidR="00EB3AE2" w:rsidRPr="00E26C17" w:rsidRDefault="00EB3AE2" w:rsidP="00DA1AD8">
      <w:pPr>
        <w:autoSpaceDE w:val="0"/>
        <w:autoSpaceDN w:val="0"/>
        <w:adjustRightInd w:val="0"/>
        <w:spacing w:after="0" w:line="240" w:lineRule="auto"/>
        <w:jc w:val="both"/>
        <w:rPr>
          <w:rFonts w:ascii="Arial" w:hAnsi="Arial" w:cs="Arial"/>
          <w:color w:val="0070C0"/>
          <w:sz w:val="24"/>
          <w:szCs w:val="24"/>
          <w:lang w:val="de-DE" w:eastAsia="de-AT"/>
        </w:rPr>
      </w:pPr>
      <w:r w:rsidRPr="00E26C17">
        <w:rPr>
          <w:rFonts w:ascii="Arial" w:hAnsi="Arial" w:cs="Arial"/>
          <w:color w:val="0070C0"/>
          <w:sz w:val="24"/>
          <w:szCs w:val="24"/>
          <w:lang w:val="de-DE" w:eastAsia="de-AT"/>
        </w:rPr>
        <w:t>Für den Fall, dass zum Antragszeitpunkt keine exakten Daten vorliegen sind realistische Schätzungen vorzunehmen und anzugeben.</w:t>
      </w:r>
    </w:p>
    <w:p w14:paraId="35F916EA" w14:textId="77777777" w:rsidR="00F13E13" w:rsidRPr="00E26C17" w:rsidRDefault="00F13E13" w:rsidP="00DA1AD8">
      <w:pPr>
        <w:autoSpaceDE w:val="0"/>
        <w:autoSpaceDN w:val="0"/>
        <w:adjustRightInd w:val="0"/>
        <w:spacing w:after="0" w:line="240" w:lineRule="auto"/>
        <w:jc w:val="both"/>
        <w:rPr>
          <w:rFonts w:ascii="Arial" w:hAnsi="Arial" w:cs="Arial"/>
          <w:sz w:val="24"/>
          <w:szCs w:val="24"/>
          <w:lang w:val="de-DE" w:eastAsia="de-AT"/>
        </w:rPr>
      </w:pPr>
    </w:p>
    <w:p w14:paraId="2FF0E8D9" w14:textId="77777777" w:rsidR="007F27A6" w:rsidRPr="00E26C17" w:rsidRDefault="007F27A6" w:rsidP="00DA1AD8">
      <w:pPr>
        <w:autoSpaceDE w:val="0"/>
        <w:autoSpaceDN w:val="0"/>
        <w:adjustRightInd w:val="0"/>
        <w:spacing w:after="0" w:line="240" w:lineRule="auto"/>
        <w:jc w:val="both"/>
        <w:rPr>
          <w:rFonts w:ascii="Arial" w:hAnsi="Arial" w:cs="Arial"/>
          <w:sz w:val="24"/>
          <w:szCs w:val="24"/>
          <w:lang w:val="de-DE"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DA1AD8" w:rsidRPr="00E83636" w14:paraId="12A64FD7" w14:textId="77777777" w:rsidTr="00E83636">
        <w:tc>
          <w:tcPr>
            <w:tcW w:w="9669" w:type="dxa"/>
            <w:shd w:val="clear" w:color="auto" w:fill="8DB3E2"/>
          </w:tcPr>
          <w:p w14:paraId="48219E81" w14:textId="77777777" w:rsidR="00DA1AD8" w:rsidRPr="00E83636" w:rsidRDefault="00DA1AD8"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2D0838">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14:</w:t>
            </w:r>
          </w:p>
          <w:p w14:paraId="4CCA9441" w14:textId="77777777" w:rsidR="00DA1AD8" w:rsidRPr="00E83636" w:rsidRDefault="00DA1AD8"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t>Eine von einem Ziviltechniker durchgeführte Berechnung der durch das Projekt bewirkten Primärenergieträgereinsparung sowie der CO</w:t>
            </w:r>
            <w:r w:rsidRPr="00E83636">
              <w:rPr>
                <w:rFonts w:ascii="Arial" w:hAnsi="Arial" w:cs="Arial"/>
                <w:b/>
                <w:sz w:val="24"/>
                <w:szCs w:val="24"/>
                <w:vertAlign w:val="subscript"/>
                <w:lang w:eastAsia="de-AT"/>
              </w:rPr>
              <w:t>2</w:t>
            </w:r>
            <w:r w:rsidRPr="00E83636">
              <w:rPr>
                <w:rFonts w:ascii="Arial" w:hAnsi="Arial" w:cs="Arial"/>
                <w:b/>
                <w:sz w:val="24"/>
                <w:szCs w:val="24"/>
                <w:lang w:eastAsia="de-AT"/>
              </w:rPr>
              <w:t>-Reduktion mit Angabe des für die zusätzliche Wärme- bzw. Kälteerzeugung erforderlichen Primärenergieträgereinsatzes und damit verbundenen CO</w:t>
            </w:r>
            <w:r w:rsidRPr="00E83636">
              <w:rPr>
                <w:rFonts w:ascii="Arial" w:hAnsi="Arial" w:cs="Arial"/>
                <w:b/>
                <w:sz w:val="24"/>
                <w:szCs w:val="24"/>
                <w:vertAlign w:val="subscript"/>
                <w:lang w:eastAsia="de-AT"/>
              </w:rPr>
              <w:t>2</w:t>
            </w:r>
            <w:r w:rsidRPr="00E83636">
              <w:rPr>
                <w:rFonts w:ascii="Arial" w:hAnsi="Arial" w:cs="Arial"/>
                <w:b/>
                <w:sz w:val="24"/>
                <w:szCs w:val="24"/>
                <w:lang w:eastAsia="de-AT"/>
              </w:rPr>
              <w:t xml:space="preserve">-Emissionen im Vergleich zu den </w:t>
            </w:r>
            <w:proofErr w:type="spellStart"/>
            <w:r w:rsidRPr="00E83636">
              <w:rPr>
                <w:rFonts w:ascii="Arial" w:hAnsi="Arial" w:cs="Arial"/>
                <w:b/>
                <w:sz w:val="24"/>
                <w:szCs w:val="24"/>
                <w:lang w:eastAsia="de-AT"/>
              </w:rPr>
              <w:t>bei den</w:t>
            </w:r>
            <w:proofErr w:type="spellEnd"/>
            <w:r w:rsidRPr="00E83636">
              <w:rPr>
                <w:rFonts w:ascii="Arial" w:hAnsi="Arial" w:cs="Arial"/>
                <w:b/>
                <w:sz w:val="24"/>
                <w:szCs w:val="24"/>
                <w:lang w:eastAsia="de-AT"/>
              </w:rPr>
              <w:t xml:space="preserve"> im Projekt geplanten Wärme- bzw. Kälteabnehmern ersetzten Primärenergieträgern und CO</w:t>
            </w:r>
            <w:r w:rsidRPr="00E83636">
              <w:rPr>
                <w:rFonts w:ascii="Arial" w:hAnsi="Arial" w:cs="Arial"/>
                <w:b/>
                <w:sz w:val="24"/>
                <w:szCs w:val="24"/>
                <w:vertAlign w:val="subscript"/>
                <w:lang w:eastAsia="de-AT"/>
              </w:rPr>
              <w:t>2</w:t>
            </w:r>
            <w:r w:rsidRPr="00E83636">
              <w:rPr>
                <w:rFonts w:ascii="Arial" w:hAnsi="Arial" w:cs="Arial"/>
                <w:b/>
                <w:sz w:val="24"/>
                <w:szCs w:val="24"/>
                <w:lang w:eastAsia="de-AT"/>
              </w:rPr>
              <w:t>- Emissionen.</w:t>
            </w:r>
          </w:p>
        </w:tc>
      </w:tr>
    </w:tbl>
    <w:p w14:paraId="1151B6DC" w14:textId="77777777" w:rsidR="00DA1AD8" w:rsidRPr="00E26C17" w:rsidRDefault="00DA1AD8" w:rsidP="00DA1AD8">
      <w:pPr>
        <w:autoSpaceDE w:val="0"/>
        <w:autoSpaceDN w:val="0"/>
        <w:adjustRightInd w:val="0"/>
        <w:spacing w:after="0" w:line="240" w:lineRule="auto"/>
        <w:rPr>
          <w:rFonts w:ascii="Arial" w:hAnsi="Arial" w:cs="Arial"/>
          <w:bCs/>
          <w:color w:val="0070C0"/>
          <w:sz w:val="24"/>
          <w:szCs w:val="24"/>
          <w:lang w:eastAsia="de-AT"/>
        </w:rPr>
      </w:pPr>
    </w:p>
    <w:p w14:paraId="06E0E1E7" w14:textId="42CCF5AE" w:rsidR="00E00917" w:rsidRPr="00E26C17" w:rsidRDefault="00F80BD1" w:rsidP="00DA1AD8">
      <w:pPr>
        <w:autoSpaceDE w:val="0"/>
        <w:autoSpaceDN w:val="0"/>
        <w:adjustRightInd w:val="0"/>
        <w:spacing w:after="0" w:line="240" w:lineRule="auto"/>
        <w:jc w:val="both"/>
        <w:rPr>
          <w:rFonts w:ascii="Arial" w:hAnsi="Arial" w:cs="Arial"/>
          <w:b/>
          <w:bCs/>
          <w:color w:val="0070C0"/>
          <w:sz w:val="24"/>
          <w:szCs w:val="24"/>
          <w:lang w:eastAsia="de-AT"/>
        </w:rPr>
      </w:pPr>
      <w:r w:rsidRPr="00E26C17">
        <w:rPr>
          <w:rFonts w:ascii="Arial" w:hAnsi="Arial" w:cs="Arial"/>
          <w:b/>
          <w:bCs/>
          <w:color w:val="0070C0"/>
          <w:sz w:val="24"/>
          <w:szCs w:val="24"/>
          <w:lang w:eastAsia="de-AT"/>
        </w:rPr>
        <w:t>Ein Gutachten eines befugten Zivilingenieurs bzw. Ingenieurbüros ist beizubringen</w:t>
      </w:r>
      <w:r w:rsidR="0047651E" w:rsidRPr="00E26C17">
        <w:rPr>
          <w:rFonts w:ascii="Arial" w:hAnsi="Arial" w:cs="Arial"/>
          <w:b/>
          <w:bCs/>
          <w:color w:val="0070C0"/>
          <w:sz w:val="24"/>
          <w:szCs w:val="24"/>
          <w:lang w:eastAsia="de-AT"/>
        </w:rPr>
        <w:t xml:space="preserve"> </w:t>
      </w:r>
      <w:r w:rsidR="0047651E" w:rsidRPr="00E26C17">
        <w:rPr>
          <w:rFonts w:ascii="Arial" w:hAnsi="Arial" w:cs="Arial"/>
          <w:b/>
          <w:bCs/>
          <w:color w:val="0070C0"/>
          <w:szCs w:val="24"/>
          <w:lang w:eastAsia="de-AT"/>
        </w:rPr>
        <w:t>(</w:t>
      </w:r>
      <w:r w:rsidR="00491F6E">
        <w:rPr>
          <w:rFonts w:ascii="Arial" w:hAnsi="Arial" w:cs="Arial"/>
          <w:b/>
          <w:bCs/>
          <w:color w:val="0070C0"/>
          <w:sz w:val="24"/>
          <w:szCs w:val="24"/>
          <w:lang w:eastAsia="de-AT"/>
        </w:rPr>
        <w:t>§ </w:t>
      </w:r>
      <w:r w:rsidR="0047651E" w:rsidRPr="00E26C17">
        <w:rPr>
          <w:rFonts w:ascii="Arial" w:hAnsi="Arial" w:cs="Arial"/>
          <w:b/>
          <w:bCs/>
          <w:color w:val="0070C0"/>
          <w:sz w:val="24"/>
          <w:szCs w:val="24"/>
          <w:lang w:eastAsia="de-AT"/>
        </w:rPr>
        <w:t xml:space="preserve">4 </w:t>
      </w:r>
      <w:proofErr w:type="spellStart"/>
      <w:r w:rsidR="0047651E" w:rsidRPr="00E26C17">
        <w:rPr>
          <w:rFonts w:ascii="Arial" w:hAnsi="Arial" w:cs="Arial"/>
          <w:b/>
          <w:bCs/>
          <w:color w:val="0070C0"/>
          <w:sz w:val="24"/>
          <w:szCs w:val="24"/>
          <w:lang w:eastAsia="de-AT"/>
        </w:rPr>
        <w:t>Abs</w:t>
      </w:r>
      <w:proofErr w:type="spellEnd"/>
      <w:r w:rsidR="0047651E" w:rsidRPr="00E26C17">
        <w:rPr>
          <w:rFonts w:ascii="Arial" w:hAnsi="Arial" w:cs="Arial"/>
          <w:b/>
          <w:bCs/>
          <w:color w:val="0070C0"/>
          <w:sz w:val="24"/>
          <w:szCs w:val="24"/>
          <w:lang w:eastAsia="de-AT"/>
        </w:rPr>
        <w:t xml:space="preserve"> 6 WKLG).</w:t>
      </w:r>
    </w:p>
    <w:p w14:paraId="7C47156F" w14:textId="77777777" w:rsidR="00E00917" w:rsidRPr="00E26C17" w:rsidRDefault="00E00917" w:rsidP="00DA1AD8">
      <w:pPr>
        <w:autoSpaceDE w:val="0"/>
        <w:autoSpaceDN w:val="0"/>
        <w:adjustRightInd w:val="0"/>
        <w:spacing w:after="0" w:line="240" w:lineRule="auto"/>
        <w:jc w:val="both"/>
        <w:rPr>
          <w:rFonts w:ascii="Arial" w:hAnsi="Arial" w:cs="Arial"/>
          <w:bCs/>
          <w:color w:val="0070C0"/>
          <w:sz w:val="24"/>
          <w:szCs w:val="24"/>
          <w:lang w:eastAsia="de-AT"/>
        </w:rPr>
      </w:pPr>
    </w:p>
    <w:p w14:paraId="4E0E3E35" w14:textId="77777777" w:rsidR="00DD6D50" w:rsidRPr="00E26C17" w:rsidRDefault="00DD6D50" w:rsidP="00DA1AD8">
      <w:pPr>
        <w:autoSpaceDE w:val="0"/>
        <w:autoSpaceDN w:val="0"/>
        <w:adjustRightInd w:val="0"/>
        <w:spacing w:after="0" w:line="240" w:lineRule="auto"/>
        <w:jc w:val="both"/>
        <w:rPr>
          <w:rFonts w:ascii="Arial" w:hAnsi="Arial" w:cs="Arial"/>
          <w:bCs/>
          <w:color w:val="0070C0"/>
          <w:sz w:val="24"/>
          <w:szCs w:val="24"/>
          <w:lang w:eastAsia="de-AT"/>
        </w:rPr>
      </w:pPr>
    </w:p>
    <w:p w14:paraId="13754CE6" w14:textId="77777777" w:rsidR="00C84171" w:rsidRPr="00E26C17" w:rsidRDefault="00DD6D50" w:rsidP="00C84171">
      <w:pPr>
        <w:autoSpaceDE w:val="0"/>
        <w:autoSpaceDN w:val="0"/>
        <w:adjustRightInd w:val="0"/>
        <w:spacing w:after="0" w:line="240" w:lineRule="auto"/>
        <w:rPr>
          <w:rFonts w:ascii="Arial" w:hAnsi="Arial" w:cs="Arial"/>
          <w:b/>
          <w:bCs/>
          <w:sz w:val="24"/>
          <w:szCs w:val="24"/>
          <w:u w:val="single"/>
          <w:lang w:eastAsia="de-AT"/>
        </w:rPr>
      </w:pPr>
      <w:r w:rsidRPr="00E26C17">
        <w:rPr>
          <w:rFonts w:ascii="Arial" w:hAnsi="Arial" w:cs="Arial"/>
          <w:b/>
          <w:bCs/>
          <w:sz w:val="24"/>
          <w:szCs w:val="24"/>
          <w:u w:val="single"/>
          <w:lang w:eastAsia="de-AT"/>
        </w:rPr>
        <w:t>Die durch das gegenständliche Projekt erreichte</w:t>
      </w:r>
    </w:p>
    <w:p w14:paraId="1613DEA3" w14:textId="77777777" w:rsidR="00C84171" w:rsidRPr="00E26C17" w:rsidRDefault="00C84171" w:rsidP="00C84171">
      <w:pPr>
        <w:autoSpaceDE w:val="0"/>
        <w:autoSpaceDN w:val="0"/>
        <w:adjustRightInd w:val="0"/>
        <w:spacing w:after="0" w:line="240" w:lineRule="auto"/>
        <w:ind w:left="720"/>
        <w:rPr>
          <w:rFonts w:ascii="Arial" w:hAnsi="Arial" w:cs="Arial"/>
          <w:b/>
          <w:bCs/>
          <w:sz w:val="24"/>
          <w:szCs w:val="24"/>
          <w:lang w:eastAsia="de-AT"/>
        </w:rPr>
      </w:pPr>
    </w:p>
    <w:p w14:paraId="1350C6D8" w14:textId="77777777" w:rsidR="00F80BD1" w:rsidRPr="00E26C17" w:rsidRDefault="00DD6D50" w:rsidP="00C84171">
      <w:pPr>
        <w:autoSpaceDE w:val="0"/>
        <w:autoSpaceDN w:val="0"/>
        <w:adjustRightInd w:val="0"/>
        <w:spacing w:after="0" w:line="240" w:lineRule="auto"/>
        <w:ind w:left="720" w:firstLine="696"/>
        <w:rPr>
          <w:rFonts w:ascii="Arial" w:hAnsi="Arial" w:cs="Arial"/>
          <w:b/>
          <w:bCs/>
          <w:sz w:val="24"/>
          <w:szCs w:val="24"/>
          <w:lang w:eastAsia="de-AT"/>
        </w:rPr>
      </w:pPr>
      <w:r w:rsidRPr="00E26C17">
        <w:rPr>
          <w:rFonts w:ascii="Arial" w:hAnsi="Arial" w:cs="Arial"/>
          <w:b/>
          <w:bCs/>
          <w:sz w:val="24"/>
          <w:szCs w:val="24"/>
          <w:lang w:eastAsia="de-AT"/>
        </w:rPr>
        <w:t>Primärenergieeinsparung</w:t>
      </w:r>
      <w:r w:rsidR="001D3C31" w:rsidRPr="00E26C17">
        <w:rPr>
          <w:rFonts w:ascii="Arial" w:hAnsi="Arial" w:cs="Arial"/>
          <w:b/>
          <w:bCs/>
          <w:sz w:val="24"/>
          <w:szCs w:val="24"/>
          <w:lang w:eastAsia="de-AT"/>
        </w:rPr>
        <w:t xml:space="preserve"> </w:t>
      </w:r>
      <w:r w:rsidR="00C84171" w:rsidRPr="00E26C17">
        <w:rPr>
          <w:rFonts w:ascii="Arial" w:hAnsi="Arial" w:cs="Arial"/>
          <w:b/>
          <w:bCs/>
          <w:sz w:val="24"/>
          <w:szCs w:val="24"/>
          <w:lang w:eastAsia="de-AT"/>
        </w:rPr>
        <w:t>beträgt:</w:t>
      </w:r>
      <w:r w:rsidR="00C84171" w:rsidRPr="00E26C17">
        <w:rPr>
          <w:rFonts w:ascii="Arial" w:hAnsi="Arial" w:cs="Arial"/>
          <w:b/>
          <w:bCs/>
          <w:sz w:val="24"/>
          <w:szCs w:val="24"/>
          <w:lang w:eastAsia="de-AT"/>
        </w:rPr>
        <w:tab/>
      </w:r>
      <w:r w:rsidR="00C84171" w:rsidRPr="00E26C17">
        <w:rPr>
          <w:rFonts w:ascii="Arial" w:hAnsi="Arial" w:cs="Arial"/>
          <w:b/>
          <w:bCs/>
          <w:sz w:val="24"/>
          <w:szCs w:val="24"/>
          <w:lang w:eastAsia="de-AT"/>
        </w:rPr>
        <w:tab/>
      </w:r>
      <w:r w:rsidR="00C84171" w:rsidRPr="00E26C17">
        <w:rPr>
          <w:rFonts w:ascii="Arial" w:hAnsi="Arial" w:cs="Arial"/>
          <w:b/>
          <w:bCs/>
          <w:sz w:val="24"/>
          <w:szCs w:val="24"/>
          <w:lang w:eastAsia="de-AT"/>
        </w:rPr>
        <w:tab/>
        <w:t>[</w:t>
      </w:r>
      <w:proofErr w:type="spellStart"/>
      <w:r w:rsidR="001D3C31" w:rsidRPr="00E26C17">
        <w:rPr>
          <w:rFonts w:ascii="Arial" w:hAnsi="Arial" w:cs="Arial"/>
          <w:b/>
          <w:bCs/>
          <w:sz w:val="24"/>
          <w:szCs w:val="24"/>
          <w:lang w:eastAsia="de-AT"/>
        </w:rPr>
        <w:t>GWh</w:t>
      </w:r>
      <w:proofErr w:type="spellEnd"/>
      <w:r w:rsidR="001D3C31" w:rsidRPr="00E26C17">
        <w:rPr>
          <w:rFonts w:ascii="Arial" w:hAnsi="Arial" w:cs="Arial"/>
          <w:b/>
          <w:bCs/>
          <w:sz w:val="24"/>
          <w:szCs w:val="24"/>
          <w:lang w:eastAsia="de-AT"/>
        </w:rPr>
        <w:t>/a</w:t>
      </w:r>
      <w:r w:rsidR="00C84171" w:rsidRPr="00E26C17">
        <w:rPr>
          <w:rFonts w:ascii="Arial" w:hAnsi="Arial" w:cs="Arial"/>
          <w:b/>
          <w:bCs/>
          <w:sz w:val="24"/>
          <w:szCs w:val="24"/>
          <w:lang w:eastAsia="de-AT"/>
        </w:rPr>
        <w:t>]</w:t>
      </w:r>
    </w:p>
    <w:p w14:paraId="1CE905B7" w14:textId="77777777" w:rsidR="00727C25" w:rsidRPr="00E26C17" w:rsidRDefault="00727C25" w:rsidP="001D3C31">
      <w:pPr>
        <w:autoSpaceDE w:val="0"/>
        <w:autoSpaceDN w:val="0"/>
        <w:adjustRightInd w:val="0"/>
        <w:spacing w:after="0" w:line="240" w:lineRule="auto"/>
        <w:ind w:left="720"/>
        <w:rPr>
          <w:rFonts w:ascii="Arial" w:hAnsi="Arial" w:cs="Arial"/>
          <w:b/>
          <w:bCs/>
          <w:sz w:val="24"/>
          <w:szCs w:val="24"/>
          <w:lang w:eastAsia="de-AT"/>
        </w:rPr>
      </w:pPr>
    </w:p>
    <w:p w14:paraId="328D0EA1" w14:textId="77777777" w:rsidR="00E00917" w:rsidRPr="00E26C17" w:rsidRDefault="00DD6D50" w:rsidP="00C84171">
      <w:pPr>
        <w:autoSpaceDE w:val="0"/>
        <w:autoSpaceDN w:val="0"/>
        <w:adjustRightInd w:val="0"/>
        <w:spacing w:after="0" w:line="240" w:lineRule="auto"/>
        <w:ind w:left="720" w:firstLine="696"/>
        <w:rPr>
          <w:rFonts w:ascii="Arial" w:hAnsi="Arial" w:cs="Arial"/>
          <w:b/>
          <w:bCs/>
          <w:sz w:val="24"/>
          <w:szCs w:val="24"/>
          <w:lang w:eastAsia="de-AT"/>
        </w:rPr>
      </w:pPr>
      <w:r w:rsidRPr="00E26C17">
        <w:rPr>
          <w:rFonts w:ascii="Arial" w:hAnsi="Arial" w:cs="Arial"/>
          <w:b/>
          <w:bCs/>
          <w:sz w:val="24"/>
          <w:szCs w:val="24"/>
          <w:lang w:eastAsia="de-AT"/>
        </w:rPr>
        <w:t>CO</w:t>
      </w:r>
      <w:r w:rsidRPr="00E26C17">
        <w:rPr>
          <w:rFonts w:ascii="Arial" w:hAnsi="Arial" w:cs="Arial"/>
          <w:b/>
          <w:bCs/>
          <w:sz w:val="24"/>
          <w:szCs w:val="24"/>
          <w:vertAlign w:val="subscript"/>
          <w:lang w:eastAsia="de-AT"/>
        </w:rPr>
        <w:t>2</w:t>
      </w:r>
      <w:r w:rsidRPr="00E26C17">
        <w:rPr>
          <w:rFonts w:ascii="Arial" w:hAnsi="Arial" w:cs="Arial"/>
          <w:b/>
          <w:bCs/>
          <w:sz w:val="24"/>
          <w:szCs w:val="24"/>
          <w:lang w:eastAsia="de-AT"/>
        </w:rPr>
        <w:t xml:space="preserve"> – Reduktion</w:t>
      </w:r>
      <w:r w:rsidR="00C84171" w:rsidRPr="00E26C17">
        <w:rPr>
          <w:rFonts w:ascii="Arial" w:hAnsi="Arial" w:cs="Arial"/>
          <w:b/>
          <w:bCs/>
          <w:sz w:val="24"/>
          <w:szCs w:val="24"/>
          <w:lang w:eastAsia="de-AT"/>
        </w:rPr>
        <w:t xml:space="preserve"> beträgt:</w:t>
      </w:r>
      <w:r w:rsidR="00C84171" w:rsidRPr="00E26C17">
        <w:rPr>
          <w:rFonts w:ascii="Arial" w:hAnsi="Arial" w:cs="Arial"/>
          <w:b/>
          <w:bCs/>
          <w:sz w:val="24"/>
          <w:szCs w:val="24"/>
          <w:lang w:eastAsia="de-AT"/>
        </w:rPr>
        <w:tab/>
      </w:r>
      <w:r w:rsidR="00C84171" w:rsidRPr="00E26C17">
        <w:rPr>
          <w:rFonts w:ascii="Arial" w:hAnsi="Arial" w:cs="Arial"/>
          <w:b/>
          <w:bCs/>
          <w:sz w:val="24"/>
          <w:szCs w:val="24"/>
          <w:lang w:eastAsia="de-AT"/>
        </w:rPr>
        <w:tab/>
      </w:r>
      <w:r w:rsidR="00C84171" w:rsidRPr="00E26C17">
        <w:rPr>
          <w:rFonts w:ascii="Arial" w:hAnsi="Arial" w:cs="Arial"/>
          <w:b/>
          <w:bCs/>
          <w:sz w:val="24"/>
          <w:szCs w:val="24"/>
          <w:lang w:eastAsia="de-AT"/>
        </w:rPr>
        <w:tab/>
      </w:r>
      <w:r w:rsidR="00C84171" w:rsidRPr="00E26C17">
        <w:rPr>
          <w:rFonts w:ascii="Arial" w:hAnsi="Arial" w:cs="Arial"/>
          <w:b/>
          <w:bCs/>
          <w:sz w:val="24"/>
          <w:szCs w:val="24"/>
          <w:lang w:eastAsia="de-AT"/>
        </w:rPr>
        <w:tab/>
        <w:t>[</w:t>
      </w:r>
      <w:r w:rsidR="001D3C31" w:rsidRPr="00E26C17">
        <w:rPr>
          <w:rFonts w:ascii="Arial" w:hAnsi="Arial" w:cs="Arial"/>
          <w:b/>
          <w:bCs/>
          <w:sz w:val="24"/>
          <w:szCs w:val="24"/>
          <w:lang w:eastAsia="de-AT"/>
        </w:rPr>
        <w:t>t/a</w:t>
      </w:r>
      <w:r w:rsidR="00C84171" w:rsidRPr="00E26C17">
        <w:rPr>
          <w:rFonts w:ascii="Arial" w:hAnsi="Arial" w:cs="Arial"/>
          <w:b/>
          <w:bCs/>
          <w:sz w:val="24"/>
          <w:szCs w:val="24"/>
          <w:lang w:eastAsia="de-AT"/>
        </w:rPr>
        <w:t>]</w:t>
      </w:r>
    </w:p>
    <w:p w14:paraId="68770576" w14:textId="77777777" w:rsidR="001D3C31" w:rsidRPr="00E26C17" w:rsidRDefault="001D3C31" w:rsidP="00CD62CE">
      <w:pPr>
        <w:autoSpaceDE w:val="0"/>
        <w:autoSpaceDN w:val="0"/>
        <w:adjustRightInd w:val="0"/>
        <w:spacing w:after="0" w:line="240" w:lineRule="auto"/>
        <w:rPr>
          <w:rFonts w:ascii="Arial" w:hAnsi="Arial" w:cs="Arial"/>
          <w:bCs/>
          <w:color w:val="0070C0"/>
          <w:sz w:val="24"/>
          <w:szCs w:val="24"/>
          <w:lang w:eastAsia="de-AT"/>
        </w:rPr>
      </w:pPr>
    </w:p>
    <w:p w14:paraId="39196AF1" w14:textId="77777777" w:rsidR="0012791E" w:rsidRDefault="0012791E" w:rsidP="00DA1AD8">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b/>
          <w:color w:val="0070C0"/>
          <w:sz w:val="24"/>
          <w:szCs w:val="24"/>
          <w:lang w:eastAsia="de-AT"/>
        </w:rPr>
        <w:t>Hinweis</w:t>
      </w:r>
      <w:r w:rsidRPr="00E26C17">
        <w:rPr>
          <w:rFonts w:ascii="Arial" w:hAnsi="Arial" w:cs="Arial"/>
          <w:color w:val="0070C0"/>
          <w:sz w:val="24"/>
          <w:szCs w:val="24"/>
          <w:lang w:eastAsia="de-AT"/>
        </w:rPr>
        <w:t xml:space="preserve">: Die wirtschaftliche Nutzungsdauer bzw. Abschreibung des Projektes kann vereinfachend mit einheitlich 20 Jahren ab Inbetriebnahme der Anlage angenommen werden (siehe Ausführungen dazu oben zu § 10 </w:t>
      </w:r>
      <w:proofErr w:type="spellStart"/>
      <w:r w:rsidRPr="00E26C17">
        <w:rPr>
          <w:rFonts w:ascii="Arial" w:hAnsi="Arial" w:cs="Arial"/>
          <w:color w:val="0070C0"/>
          <w:sz w:val="24"/>
          <w:szCs w:val="24"/>
          <w:lang w:eastAsia="de-AT"/>
        </w:rPr>
        <w:t>Abs</w:t>
      </w:r>
      <w:proofErr w:type="spellEnd"/>
      <w:r w:rsidRPr="00E26C17">
        <w:rPr>
          <w:rFonts w:ascii="Arial" w:hAnsi="Arial" w:cs="Arial"/>
          <w:color w:val="0070C0"/>
          <w:sz w:val="24"/>
          <w:szCs w:val="24"/>
          <w:lang w:eastAsia="de-AT"/>
        </w:rPr>
        <w:t xml:space="preserve"> </w:t>
      </w:r>
      <w:r w:rsidR="00824EDA" w:rsidRPr="00E26C17">
        <w:rPr>
          <w:rFonts w:ascii="Arial" w:hAnsi="Arial" w:cs="Arial"/>
          <w:color w:val="0070C0"/>
          <w:sz w:val="24"/>
          <w:szCs w:val="24"/>
          <w:lang w:eastAsia="de-AT"/>
        </w:rPr>
        <w:t>2</w:t>
      </w:r>
      <w:r w:rsidRPr="00E26C17">
        <w:rPr>
          <w:rFonts w:ascii="Arial" w:hAnsi="Arial" w:cs="Arial"/>
          <w:color w:val="0070C0"/>
          <w:sz w:val="24"/>
          <w:szCs w:val="24"/>
          <w:lang w:eastAsia="de-AT"/>
        </w:rPr>
        <w:t xml:space="preserve"> Z </w:t>
      </w:r>
      <w:r w:rsidR="00824EDA" w:rsidRPr="00E26C17">
        <w:rPr>
          <w:rFonts w:ascii="Arial" w:hAnsi="Arial" w:cs="Arial"/>
          <w:color w:val="0070C0"/>
          <w:sz w:val="24"/>
          <w:szCs w:val="24"/>
          <w:lang w:eastAsia="de-AT"/>
        </w:rPr>
        <w:t>9</w:t>
      </w:r>
      <w:r w:rsidRPr="00E26C17">
        <w:rPr>
          <w:rFonts w:ascii="Arial" w:hAnsi="Arial" w:cs="Arial"/>
          <w:color w:val="0070C0"/>
          <w:sz w:val="24"/>
          <w:szCs w:val="24"/>
          <w:lang w:eastAsia="de-AT"/>
        </w:rPr>
        <w:t>). Demnach sind Prognosen sowie realistische Szenarien einzubeziehen und Mittelwerte über den Betrachtungszeitraum von 20 Jahren zu bilden.</w:t>
      </w:r>
    </w:p>
    <w:p w14:paraId="1F2868AF" w14:textId="77777777" w:rsidR="005A7148" w:rsidRDefault="005A7148" w:rsidP="00DA1AD8">
      <w:pPr>
        <w:autoSpaceDE w:val="0"/>
        <w:autoSpaceDN w:val="0"/>
        <w:adjustRightInd w:val="0"/>
        <w:spacing w:after="0" w:line="240" w:lineRule="auto"/>
        <w:jc w:val="both"/>
        <w:rPr>
          <w:rFonts w:ascii="Arial" w:hAnsi="Arial" w:cs="Arial"/>
          <w:color w:val="0070C0"/>
          <w:sz w:val="24"/>
          <w:szCs w:val="24"/>
          <w:lang w:eastAsia="de-AT"/>
        </w:rPr>
      </w:pPr>
    </w:p>
    <w:p w14:paraId="66AA2B27" w14:textId="1355F1C7" w:rsidR="008762C5" w:rsidRDefault="008762C5" w:rsidP="008762C5">
      <w:pPr>
        <w:autoSpaceDE w:val="0"/>
        <w:autoSpaceDN w:val="0"/>
        <w:adjustRightInd w:val="0"/>
        <w:spacing w:after="0" w:line="240" w:lineRule="auto"/>
        <w:jc w:val="both"/>
        <w:rPr>
          <w:rFonts w:ascii="Arial" w:hAnsi="Arial" w:cs="Arial"/>
          <w:color w:val="0070C0"/>
          <w:sz w:val="24"/>
          <w:szCs w:val="24"/>
          <w:lang w:eastAsia="de-AT"/>
        </w:rPr>
      </w:pPr>
      <w:r>
        <w:rPr>
          <w:rFonts w:ascii="Arial" w:hAnsi="Arial" w:cs="Arial"/>
          <w:color w:val="0070C0"/>
          <w:sz w:val="24"/>
          <w:szCs w:val="24"/>
          <w:lang w:eastAsia="de-AT"/>
        </w:rPr>
        <w:t xml:space="preserve">Mittels eines Gutachtens durch einen Ziviltechniker ist nachzuweisen, dass Fernwärme- und Fernkältesysteme die Kriterien </w:t>
      </w:r>
      <w:r w:rsidRPr="005036F6">
        <w:rPr>
          <w:rFonts w:ascii="Arial" w:hAnsi="Arial" w:cs="Arial"/>
          <w:color w:val="0070C0"/>
          <w:sz w:val="24"/>
          <w:szCs w:val="24"/>
          <w:lang w:eastAsia="de-AT"/>
        </w:rPr>
        <w:t xml:space="preserve">für </w:t>
      </w:r>
      <w:r w:rsidRPr="00E43B04">
        <w:rPr>
          <w:rFonts w:ascii="Arial" w:hAnsi="Arial" w:cs="Arial"/>
          <w:color w:val="2E74B5" w:themeColor="accent1" w:themeShade="BF"/>
          <w:sz w:val="24"/>
          <w:szCs w:val="24"/>
          <w:lang w:eastAsia="de-AT"/>
        </w:rPr>
        <w:t xml:space="preserve">energieeffiziente </w:t>
      </w:r>
      <w:r>
        <w:rPr>
          <w:rFonts w:ascii="Arial" w:hAnsi="Arial" w:cs="Arial"/>
          <w:color w:val="0070C0"/>
          <w:sz w:val="24"/>
          <w:szCs w:val="24"/>
          <w:lang w:eastAsia="de-AT"/>
        </w:rPr>
        <w:t>Fernwärme- oder</w:t>
      </w:r>
      <w:r w:rsidRPr="005036F6">
        <w:rPr>
          <w:rFonts w:ascii="Arial" w:hAnsi="Arial" w:cs="Arial"/>
          <w:color w:val="0070C0"/>
          <w:sz w:val="24"/>
          <w:szCs w:val="24"/>
          <w:lang w:eastAsia="de-AT"/>
        </w:rPr>
        <w:t xml:space="preserve"> Fernkäl</w:t>
      </w:r>
      <w:r w:rsidR="00BD6CCC">
        <w:rPr>
          <w:rFonts w:ascii="Arial" w:hAnsi="Arial" w:cs="Arial"/>
          <w:color w:val="0070C0"/>
          <w:sz w:val="24"/>
          <w:szCs w:val="24"/>
          <w:lang w:eastAsia="de-AT"/>
        </w:rPr>
        <w:t>tesysteme des Artikels 2 Nummer</w:t>
      </w:r>
      <w:r w:rsidRPr="005036F6">
        <w:rPr>
          <w:rFonts w:ascii="Arial" w:hAnsi="Arial" w:cs="Arial"/>
          <w:color w:val="0070C0"/>
          <w:sz w:val="24"/>
          <w:szCs w:val="24"/>
          <w:lang w:eastAsia="de-AT"/>
        </w:rPr>
        <w:t xml:space="preserve"> 41 und 42 der Richtlinie 2012/27/EU erfüllen</w:t>
      </w:r>
      <w:r>
        <w:rPr>
          <w:rFonts w:ascii="Arial" w:hAnsi="Arial" w:cs="Arial"/>
          <w:color w:val="0070C0"/>
          <w:sz w:val="24"/>
          <w:szCs w:val="24"/>
          <w:lang w:eastAsia="de-AT"/>
        </w:rPr>
        <w:t>. D</w:t>
      </w:r>
      <w:r w:rsidR="00BD6CCC">
        <w:rPr>
          <w:rFonts w:ascii="Arial" w:hAnsi="Arial" w:cs="Arial"/>
          <w:color w:val="0070C0"/>
          <w:sz w:val="24"/>
          <w:szCs w:val="24"/>
          <w:lang w:eastAsia="de-AT"/>
        </w:rPr>
        <w:t>.</w:t>
      </w:r>
      <w:r>
        <w:rPr>
          <w:rFonts w:ascii="Arial" w:hAnsi="Arial" w:cs="Arial"/>
          <w:color w:val="0070C0"/>
          <w:sz w:val="24"/>
          <w:szCs w:val="24"/>
          <w:lang w:eastAsia="de-AT"/>
        </w:rPr>
        <w:t>h</w:t>
      </w:r>
      <w:r w:rsidR="00BD6CCC">
        <w:rPr>
          <w:rFonts w:ascii="Arial" w:hAnsi="Arial" w:cs="Arial"/>
          <w:color w:val="0070C0"/>
          <w:sz w:val="24"/>
          <w:szCs w:val="24"/>
          <w:lang w:eastAsia="de-AT"/>
        </w:rPr>
        <w:t>.</w:t>
      </w:r>
      <w:r>
        <w:rPr>
          <w:rFonts w:ascii="Arial" w:hAnsi="Arial" w:cs="Arial"/>
          <w:color w:val="0070C0"/>
          <w:sz w:val="24"/>
          <w:szCs w:val="24"/>
          <w:lang w:eastAsia="de-AT"/>
        </w:rPr>
        <w:t>, dass mindestens 50% erneuerbare Energien, 50% Abwärme, 75% KWK-Wärme oder 50% einer Kombination dieser Energien und dieser Wärme zu nutzen sind.</w:t>
      </w:r>
    </w:p>
    <w:p w14:paraId="02CBFCB4" w14:textId="77777777" w:rsidR="008762C5" w:rsidRPr="00E26C17" w:rsidRDefault="008762C5" w:rsidP="00DA1AD8">
      <w:pPr>
        <w:autoSpaceDE w:val="0"/>
        <w:autoSpaceDN w:val="0"/>
        <w:adjustRightInd w:val="0"/>
        <w:spacing w:after="0" w:line="240" w:lineRule="auto"/>
        <w:jc w:val="both"/>
        <w:rPr>
          <w:rFonts w:ascii="Arial" w:hAnsi="Arial" w:cs="Arial"/>
          <w:bCs/>
          <w:color w:val="0070C0"/>
          <w:sz w:val="24"/>
          <w:szCs w:val="24"/>
          <w:lang w:eastAsia="de-AT"/>
        </w:rPr>
      </w:pPr>
    </w:p>
    <w:p w14:paraId="51A0C9CB" w14:textId="77777777" w:rsidR="00F13E13" w:rsidRPr="00E26C17" w:rsidRDefault="00F13E13" w:rsidP="00DA1AD8">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Siehe AWISTA Homepage Datenblatt „Übersicht – Umweltdaten“.</w:t>
      </w:r>
    </w:p>
    <w:p w14:paraId="206A5261" w14:textId="77777777" w:rsidR="00F13E13" w:rsidRPr="00E26C17" w:rsidRDefault="00F13E13" w:rsidP="00DA1AD8">
      <w:pPr>
        <w:autoSpaceDE w:val="0"/>
        <w:autoSpaceDN w:val="0"/>
        <w:adjustRightInd w:val="0"/>
        <w:spacing w:after="0" w:line="240" w:lineRule="auto"/>
        <w:jc w:val="both"/>
        <w:rPr>
          <w:rFonts w:ascii="Arial" w:hAnsi="Arial" w:cs="Arial"/>
          <w:bCs/>
          <w:color w:val="0070C0"/>
          <w:sz w:val="24"/>
          <w:szCs w:val="24"/>
          <w:lang w:eastAsia="de-AT"/>
        </w:rPr>
      </w:pPr>
    </w:p>
    <w:p w14:paraId="29E720B7" w14:textId="77777777" w:rsidR="00DA1AD8" w:rsidRPr="00E26C17" w:rsidRDefault="00DA1AD8" w:rsidP="00DA1AD8">
      <w:pPr>
        <w:autoSpaceDE w:val="0"/>
        <w:autoSpaceDN w:val="0"/>
        <w:adjustRightInd w:val="0"/>
        <w:spacing w:after="0" w:line="240" w:lineRule="auto"/>
        <w:jc w:val="both"/>
        <w:rPr>
          <w:rFonts w:ascii="Arial" w:hAnsi="Arial" w:cs="Arial"/>
          <w:bCs/>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DA1AD8" w:rsidRPr="00E83636" w14:paraId="20085825" w14:textId="77777777" w:rsidTr="00E83636">
        <w:tc>
          <w:tcPr>
            <w:tcW w:w="9669" w:type="dxa"/>
            <w:shd w:val="clear" w:color="auto" w:fill="8DB3E2"/>
          </w:tcPr>
          <w:p w14:paraId="22DEDF47" w14:textId="77777777" w:rsidR="00DA1AD8" w:rsidRPr="00E83636" w:rsidRDefault="00DA1AD8"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2D0838">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15:</w:t>
            </w:r>
          </w:p>
          <w:p w14:paraId="5B28759E" w14:textId="77777777" w:rsidR="00DA1AD8" w:rsidRPr="00E83636" w:rsidRDefault="00DA1AD8" w:rsidP="00E83636">
            <w:pPr>
              <w:autoSpaceDE w:val="0"/>
              <w:autoSpaceDN w:val="0"/>
              <w:adjustRightInd w:val="0"/>
              <w:spacing w:after="0" w:line="240" w:lineRule="auto"/>
              <w:rPr>
                <w:rFonts w:ascii="Arial" w:hAnsi="Arial" w:cs="Arial"/>
                <w:b/>
                <w:sz w:val="24"/>
                <w:szCs w:val="24"/>
                <w:lang w:eastAsia="de-AT"/>
              </w:rPr>
            </w:pPr>
            <w:r w:rsidRPr="00E83636">
              <w:rPr>
                <w:rFonts w:ascii="Arial" w:hAnsi="Arial" w:cs="Arial"/>
                <w:b/>
                <w:sz w:val="24"/>
                <w:szCs w:val="24"/>
                <w:lang w:eastAsia="de-AT"/>
              </w:rPr>
              <w:t>Angaben über die Verminderung der Luftverunreinigungen durch die geplante Fernwärmeversorgung, bei Vorhaben in Sanierungsgebieten gemäß §</w:t>
            </w:r>
            <w:r w:rsidR="00683924">
              <w:rPr>
                <w:rFonts w:ascii="Arial" w:hAnsi="Arial" w:cs="Arial"/>
                <w:b/>
                <w:sz w:val="24"/>
                <w:szCs w:val="24"/>
                <w:lang w:eastAsia="de-AT"/>
              </w:rPr>
              <w:t xml:space="preserve"> </w:t>
            </w:r>
            <w:r w:rsidRPr="00E83636">
              <w:rPr>
                <w:rFonts w:ascii="Arial" w:hAnsi="Arial" w:cs="Arial"/>
                <w:b/>
                <w:sz w:val="24"/>
                <w:szCs w:val="24"/>
                <w:lang w:eastAsia="de-AT"/>
              </w:rPr>
              <w:t xml:space="preserve">2 </w:t>
            </w:r>
            <w:proofErr w:type="spellStart"/>
            <w:r w:rsidRPr="00E83636">
              <w:rPr>
                <w:rFonts w:ascii="Arial" w:hAnsi="Arial" w:cs="Arial"/>
                <w:b/>
                <w:sz w:val="24"/>
                <w:szCs w:val="24"/>
                <w:lang w:eastAsia="de-AT"/>
              </w:rPr>
              <w:t>Abs</w:t>
            </w:r>
            <w:proofErr w:type="spellEnd"/>
            <w:r w:rsidRPr="00E83636">
              <w:rPr>
                <w:rFonts w:ascii="Arial" w:hAnsi="Arial" w:cs="Arial"/>
                <w:b/>
                <w:sz w:val="24"/>
                <w:szCs w:val="24"/>
                <w:lang w:eastAsia="de-AT"/>
              </w:rPr>
              <w:t xml:space="preserve"> 8</w:t>
            </w:r>
          </w:p>
          <w:p w14:paraId="3A350B89" w14:textId="77777777" w:rsidR="00DA1AD8" w:rsidRPr="00E83636" w:rsidRDefault="00DA1AD8"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t>Immissionsschutzgesetz-Luft zusätzlich Angaben über das Ausmaß der erzielbaren Verringerung der Emission von Luftschadstoffen, allenfalls in Verbindung mit Programmen und Verordnungen gemäß §§ 9a und 10 IG-L.</w:t>
            </w:r>
          </w:p>
        </w:tc>
      </w:tr>
    </w:tbl>
    <w:p w14:paraId="7B2A40F4" w14:textId="77777777" w:rsidR="00F13E13" w:rsidRPr="00E26C17" w:rsidRDefault="00F13E13" w:rsidP="00DA1AD8">
      <w:pPr>
        <w:autoSpaceDE w:val="0"/>
        <w:autoSpaceDN w:val="0"/>
        <w:adjustRightInd w:val="0"/>
        <w:spacing w:after="0" w:line="240" w:lineRule="auto"/>
        <w:jc w:val="both"/>
        <w:rPr>
          <w:rFonts w:ascii="Arial" w:hAnsi="Arial" w:cs="Arial"/>
          <w:sz w:val="24"/>
          <w:szCs w:val="24"/>
          <w:lang w:eastAsia="de-AT"/>
        </w:rPr>
      </w:pPr>
    </w:p>
    <w:p w14:paraId="1F0AD5B7" w14:textId="77777777" w:rsidR="00E67026" w:rsidRPr="00E26C17" w:rsidRDefault="008E1FF3" w:rsidP="0016136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Ein Gutachten eines </w:t>
      </w:r>
      <w:r w:rsidR="008F34CF" w:rsidRPr="00E26C17">
        <w:rPr>
          <w:rFonts w:ascii="Arial" w:hAnsi="Arial" w:cs="Arial"/>
          <w:bCs/>
          <w:color w:val="0070C0"/>
          <w:sz w:val="24"/>
          <w:szCs w:val="24"/>
          <w:lang w:eastAsia="de-AT"/>
        </w:rPr>
        <w:t xml:space="preserve">unabhängigen </w:t>
      </w:r>
      <w:r w:rsidRPr="00E26C17">
        <w:rPr>
          <w:rFonts w:ascii="Arial" w:hAnsi="Arial" w:cs="Arial"/>
          <w:bCs/>
          <w:color w:val="0070C0"/>
          <w:sz w:val="24"/>
          <w:szCs w:val="24"/>
          <w:lang w:eastAsia="de-AT"/>
        </w:rPr>
        <w:t>befugten Zivilingenieurs bzw. Ingenieurbüros</w:t>
      </w:r>
      <w:r w:rsidR="008F34CF" w:rsidRPr="00E26C17">
        <w:rPr>
          <w:rFonts w:ascii="Arial" w:hAnsi="Arial" w:cs="Arial"/>
          <w:bCs/>
          <w:color w:val="0070C0"/>
          <w:sz w:val="24"/>
          <w:szCs w:val="24"/>
          <w:lang w:eastAsia="de-AT"/>
        </w:rPr>
        <w:t xml:space="preserve"> soll</w:t>
      </w:r>
      <w:r w:rsidRPr="00E26C17">
        <w:rPr>
          <w:rFonts w:ascii="Arial" w:hAnsi="Arial" w:cs="Arial"/>
          <w:bCs/>
          <w:color w:val="0070C0"/>
          <w:sz w:val="24"/>
          <w:szCs w:val="24"/>
          <w:lang w:eastAsia="de-AT"/>
        </w:rPr>
        <w:t xml:space="preserve"> </w:t>
      </w:r>
    </w:p>
    <w:p w14:paraId="7DB597BB" w14:textId="77777777" w:rsidR="00F13E13" w:rsidRPr="00E26C17" w:rsidRDefault="00973EE1" w:rsidP="00161364">
      <w:pPr>
        <w:autoSpaceDE w:val="0"/>
        <w:autoSpaceDN w:val="0"/>
        <w:adjustRightInd w:val="0"/>
        <w:spacing w:after="0" w:line="240" w:lineRule="auto"/>
        <w:jc w:val="both"/>
        <w:rPr>
          <w:rFonts w:ascii="Arial" w:hAnsi="Arial" w:cs="Arial"/>
          <w:sz w:val="24"/>
          <w:szCs w:val="24"/>
          <w:lang w:eastAsia="de-AT"/>
        </w:rPr>
      </w:pPr>
      <w:proofErr w:type="gramStart"/>
      <w:r w:rsidRPr="00E26C17">
        <w:rPr>
          <w:rFonts w:ascii="Arial" w:hAnsi="Arial" w:cs="Arial"/>
          <w:bCs/>
          <w:color w:val="0070C0"/>
          <w:sz w:val="24"/>
          <w:szCs w:val="24"/>
          <w:lang w:eastAsia="de-AT"/>
        </w:rPr>
        <w:t>b</w:t>
      </w:r>
      <w:r w:rsidR="008F34CF" w:rsidRPr="00E26C17">
        <w:rPr>
          <w:rFonts w:ascii="Arial" w:hAnsi="Arial" w:cs="Arial"/>
          <w:bCs/>
          <w:color w:val="0070C0"/>
          <w:sz w:val="24"/>
          <w:szCs w:val="24"/>
          <w:lang w:eastAsia="de-AT"/>
        </w:rPr>
        <w:t>eigebracht</w:t>
      </w:r>
      <w:proofErr w:type="gramEnd"/>
      <w:r w:rsidR="008F34CF" w:rsidRPr="00E26C17">
        <w:rPr>
          <w:rFonts w:ascii="Arial" w:hAnsi="Arial" w:cs="Arial"/>
          <w:bCs/>
          <w:color w:val="0070C0"/>
          <w:sz w:val="24"/>
          <w:szCs w:val="24"/>
          <w:lang w:eastAsia="de-AT"/>
        </w:rPr>
        <w:t xml:space="preserve"> </w:t>
      </w:r>
      <w:r w:rsidR="008F34CF" w:rsidRPr="00006BD1">
        <w:rPr>
          <w:rFonts w:ascii="Arial" w:hAnsi="Arial" w:cs="Arial"/>
          <w:bCs/>
          <w:color w:val="0070C0"/>
          <w:sz w:val="24"/>
          <w:szCs w:val="24"/>
          <w:lang w:eastAsia="de-AT"/>
        </w:rPr>
        <w:t>werden</w:t>
      </w:r>
      <w:r w:rsidR="00161364" w:rsidRPr="00006BD1">
        <w:rPr>
          <w:rFonts w:ascii="Arial" w:hAnsi="Arial" w:cs="Arial"/>
          <w:color w:val="0070C0"/>
          <w:sz w:val="24"/>
          <w:szCs w:val="24"/>
          <w:lang w:eastAsia="de-AT"/>
        </w:rPr>
        <w:t xml:space="preserve"> (</w:t>
      </w:r>
      <w:r w:rsidR="00161364" w:rsidRPr="00006BD1">
        <w:rPr>
          <w:rFonts w:ascii="Arial" w:hAnsi="Arial" w:cs="Arial"/>
          <w:bCs/>
          <w:color w:val="0070C0"/>
          <w:sz w:val="24"/>
          <w:szCs w:val="24"/>
          <w:lang w:eastAsia="de-AT"/>
        </w:rPr>
        <w:t>s</w:t>
      </w:r>
      <w:r w:rsidR="00F13E13" w:rsidRPr="00006BD1">
        <w:rPr>
          <w:rFonts w:ascii="Arial" w:hAnsi="Arial" w:cs="Arial"/>
          <w:bCs/>
          <w:color w:val="0070C0"/>
          <w:sz w:val="24"/>
          <w:szCs w:val="24"/>
          <w:lang w:eastAsia="de-AT"/>
        </w:rPr>
        <w:t>iehe</w:t>
      </w:r>
      <w:r w:rsidR="00F13E13" w:rsidRPr="00E26C17">
        <w:rPr>
          <w:rFonts w:ascii="Arial" w:hAnsi="Arial" w:cs="Arial"/>
          <w:bCs/>
          <w:color w:val="0070C0"/>
          <w:sz w:val="24"/>
          <w:szCs w:val="24"/>
          <w:lang w:eastAsia="de-AT"/>
        </w:rPr>
        <w:t xml:space="preserve"> AWISTA Homepage Datenblatt „Übersicht – Umweltdaten“</w:t>
      </w:r>
      <w:r w:rsidR="00161364" w:rsidRPr="00E26C17">
        <w:rPr>
          <w:rFonts w:ascii="Arial" w:hAnsi="Arial" w:cs="Arial"/>
          <w:bCs/>
          <w:color w:val="0070C0"/>
          <w:sz w:val="24"/>
          <w:szCs w:val="24"/>
          <w:lang w:eastAsia="de-AT"/>
        </w:rPr>
        <w:t>)</w:t>
      </w:r>
      <w:r w:rsidR="00F13E13" w:rsidRPr="00E26C17">
        <w:rPr>
          <w:rFonts w:ascii="Arial" w:hAnsi="Arial" w:cs="Arial"/>
          <w:bCs/>
          <w:color w:val="0070C0"/>
          <w:sz w:val="24"/>
          <w:szCs w:val="24"/>
          <w:lang w:eastAsia="de-AT"/>
        </w:rPr>
        <w:t>.</w:t>
      </w:r>
    </w:p>
    <w:p w14:paraId="3A8AE15D" w14:textId="77777777" w:rsidR="00F13E13" w:rsidRPr="00E26C17" w:rsidRDefault="00F13E13" w:rsidP="00161364">
      <w:pPr>
        <w:autoSpaceDE w:val="0"/>
        <w:autoSpaceDN w:val="0"/>
        <w:adjustRightInd w:val="0"/>
        <w:spacing w:after="0" w:line="240" w:lineRule="auto"/>
        <w:jc w:val="both"/>
        <w:rPr>
          <w:rFonts w:ascii="Arial" w:hAnsi="Arial" w:cs="Arial"/>
          <w:bCs/>
          <w:color w:val="0070C0"/>
          <w:sz w:val="24"/>
          <w:szCs w:val="24"/>
          <w:lang w:eastAsia="de-AT"/>
        </w:rPr>
      </w:pPr>
    </w:p>
    <w:p w14:paraId="7CF46D25" w14:textId="55BD4777" w:rsidR="00CF768B" w:rsidRPr="00E26C17" w:rsidRDefault="00CF768B" w:rsidP="0016136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Wir weisen darauf hin, da</w:t>
      </w:r>
      <w:r w:rsidR="00973EE1" w:rsidRPr="00E26C17">
        <w:rPr>
          <w:rFonts w:ascii="Arial" w:hAnsi="Arial" w:cs="Arial"/>
          <w:bCs/>
          <w:color w:val="0070C0"/>
          <w:sz w:val="24"/>
          <w:szCs w:val="24"/>
          <w:lang w:eastAsia="de-AT"/>
        </w:rPr>
        <w:t>ss</w:t>
      </w:r>
      <w:r w:rsidRPr="00E26C17">
        <w:rPr>
          <w:rFonts w:ascii="Arial" w:hAnsi="Arial" w:cs="Arial"/>
          <w:bCs/>
          <w:color w:val="0070C0"/>
          <w:sz w:val="24"/>
          <w:szCs w:val="24"/>
          <w:lang w:eastAsia="de-AT"/>
        </w:rPr>
        <w:t xml:space="preserve"> die in Z11, Z12, Z14 und Z15 anzugebenden umweltrelevanten Daten den Nachweis für eine nachhaltige </w:t>
      </w:r>
      <w:r w:rsidR="00E00917" w:rsidRPr="00E26C17">
        <w:rPr>
          <w:rFonts w:ascii="Arial" w:hAnsi="Arial" w:cs="Arial"/>
          <w:bCs/>
          <w:color w:val="0070C0"/>
          <w:sz w:val="24"/>
          <w:szCs w:val="24"/>
          <w:lang w:eastAsia="de-AT"/>
        </w:rPr>
        <w:t>Energie-, CO</w:t>
      </w:r>
      <w:r w:rsidR="00E00917" w:rsidRPr="00E26C17">
        <w:rPr>
          <w:rFonts w:ascii="Arial" w:hAnsi="Arial" w:cs="Arial"/>
          <w:bCs/>
          <w:color w:val="0070C0"/>
          <w:sz w:val="24"/>
          <w:szCs w:val="24"/>
          <w:vertAlign w:val="subscript"/>
          <w:lang w:eastAsia="de-AT"/>
        </w:rPr>
        <w:t>2</w:t>
      </w:r>
      <w:r w:rsidR="00E00917" w:rsidRPr="00E26C17">
        <w:rPr>
          <w:rFonts w:ascii="Arial" w:hAnsi="Arial" w:cs="Arial"/>
          <w:bCs/>
          <w:color w:val="0070C0"/>
          <w:sz w:val="24"/>
          <w:szCs w:val="24"/>
          <w:lang w:eastAsia="de-AT"/>
        </w:rPr>
        <w:t xml:space="preserve">- bzw. </w:t>
      </w:r>
      <w:r w:rsidRPr="00E26C17">
        <w:rPr>
          <w:rFonts w:ascii="Arial" w:hAnsi="Arial" w:cs="Arial"/>
          <w:bCs/>
          <w:color w:val="0070C0"/>
          <w:sz w:val="24"/>
          <w:szCs w:val="24"/>
          <w:lang w:eastAsia="de-AT"/>
        </w:rPr>
        <w:t>Emissionsreduktion liefern und daher nachvollziehbar dargestellt werden müssen.</w:t>
      </w:r>
    </w:p>
    <w:p w14:paraId="480C25C4" w14:textId="77777777" w:rsidR="003D4FF4" w:rsidRPr="00E26C17" w:rsidRDefault="003D4FF4" w:rsidP="00161364">
      <w:pPr>
        <w:autoSpaceDE w:val="0"/>
        <w:autoSpaceDN w:val="0"/>
        <w:adjustRightInd w:val="0"/>
        <w:spacing w:after="0" w:line="240" w:lineRule="auto"/>
        <w:jc w:val="both"/>
        <w:rPr>
          <w:rFonts w:ascii="Arial" w:hAnsi="Arial" w:cs="Arial"/>
          <w:sz w:val="24"/>
          <w:szCs w:val="24"/>
          <w:lang w:eastAsia="de-AT"/>
        </w:rPr>
      </w:pPr>
    </w:p>
    <w:p w14:paraId="1511BDD3" w14:textId="4E259AC8" w:rsidR="004E7142" w:rsidRPr="00E26C17" w:rsidRDefault="00BC2128" w:rsidP="0016136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 xml:space="preserve">Unabhängig </w:t>
      </w:r>
      <w:r w:rsidR="00491F6E">
        <w:rPr>
          <w:rFonts w:ascii="Arial" w:hAnsi="Arial" w:cs="Arial"/>
          <w:bCs/>
          <w:color w:val="0070C0"/>
          <w:sz w:val="24"/>
          <w:szCs w:val="24"/>
          <w:lang w:eastAsia="de-AT"/>
        </w:rPr>
        <w:t xml:space="preserve">davon, </w:t>
      </w:r>
      <w:r w:rsidRPr="00E26C17">
        <w:rPr>
          <w:rFonts w:ascii="Arial" w:hAnsi="Arial" w:cs="Arial"/>
          <w:bCs/>
          <w:color w:val="0070C0"/>
          <w:sz w:val="24"/>
          <w:szCs w:val="24"/>
          <w:lang w:eastAsia="de-AT"/>
        </w:rPr>
        <w:t xml:space="preserve">ob das Fernwärmeausbauprojekt in einem Sanierungsgebiet (IG-L § 2 </w:t>
      </w:r>
      <w:proofErr w:type="spellStart"/>
      <w:r w:rsidRPr="00E26C17">
        <w:rPr>
          <w:rFonts w:ascii="Arial" w:hAnsi="Arial" w:cs="Arial"/>
          <w:bCs/>
          <w:color w:val="0070C0"/>
          <w:sz w:val="24"/>
          <w:szCs w:val="24"/>
          <w:lang w:eastAsia="de-AT"/>
        </w:rPr>
        <w:t>Abs</w:t>
      </w:r>
      <w:proofErr w:type="spellEnd"/>
      <w:r w:rsidRPr="00E26C17">
        <w:rPr>
          <w:rFonts w:ascii="Arial" w:hAnsi="Arial" w:cs="Arial"/>
          <w:bCs/>
          <w:color w:val="0070C0"/>
          <w:sz w:val="24"/>
          <w:szCs w:val="24"/>
          <w:lang w:eastAsia="de-AT"/>
        </w:rPr>
        <w:t xml:space="preserve"> 8) liegt</w:t>
      </w:r>
      <w:r w:rsidR="00497938">
        <w:rPr>
          <w:rFonts w:ascii="Arial" w:hAnsi="Arial" w:cs="Arial"/>
          <w:bCs/>
          <w:color w:val="0070C0"/>
          <w:sz w:val="24"/>
          <w:szCs w:val="24"/>
          <w:lang w:eastAsia="de-AT"/>
        </w:rPr>
        <w:t xml:space="preserve"> </w:t>
      </w:r>
      <w:r w:rsidR="00497938" w:rsidRPr="00801A84">
        <w:rPr>
          <w:rFonts w:ascii="Arial" w:hAnsi="Arial" w:cs="Arial"/>
          <w:bCs/>
          <w:color w:val="0070C0"/>
          <w:sz w:val="24"/>
          <w:szCs w:val="24"/>
          <w:lang w:eastAsia="de-AT"/>
        </w:rPr>
        <w:t>oder nicht</w:t>
      </w:r>
      <w:r w:rsidRPr="00E26C17">
        <w:rPr>
          <w:rFonts w:ascii="Arial" w:hAnsi="Arial" w:cs="Arial"/>
          <w:bCs/>
          <w:color w:val="0070C0"/>
          <w:sz w:val="24"/>
          <w:szCs w:val="24"/>
          <w:lang w:eastAsia="de-AT"/>
        </w:rPr>
        <w:t xml:space="preserve">, sind </w:t>
      </w:r>
      <w:r w:rsidRPr="00E26C17">
        <w:rPr>
          <w:rFonts w:ascii="Arial" w:hAnsi="Arial" w:cs="Arial"/>
          <w:b/>
          <w:bCs/>
          <w:color w:val="0070C0"/>
          <w:sz w:val="24"/>
          <w:szCs w:val="24"/>
          <w:lang w:eastAsia="de-AT"/>
        </w:rPr>
        <w:t>Angaben über die Verminderung der Luftverunreinigungen beizubringen</w:t>
      </w:r>
      <w:r w:rsidR="002145B7" w:rsidRPr="00E26C17">
        <w:rPr>
          <w:rFonts w:ascii="Arial" w:hAnsi="Arial" w:cs="Arial"/>
          <w:b/>
          <w:bCs/>
          <w:color w:val="0070C0"/>
          <w:sz w:val="24"/>
          <w:szCs w:val="24"/>
          <w:lang w:eastAsia="de-AT"/>
        </w:rPr>
        <w:t xml:space="preserve"> und zu quantifizieren</w:t>
      </w:r>
      <w:r w:rsidRPr="00E26C17">
        <w:rPr>
          <w:rFonts w:ascii="Arial" w:hAnsi="Arial" w:cs="Arial"/>
          <w:bCs/>
          <w:color w:val="0070C0"/>
          <w:sz w:val="24"/>
          <w:szCs w:val="24"/>
          <w:lang w:eastAsia="de-AT"/>
        </w:rPr>
        <w:t>.</w:t>
      </w:r>
    </w:p>
    <w:p w14:paraId="64AC1786" w14:textId="77777777" w:rsidR="005B3024" w:rsidRPr="00E26C17" w:rsidRDefault="005B3024" w:rsidP="00161364">
      <w:pPr>
        <w:autoSpaceDE w:val="0"/>
        <w:autoSpaceDN w:val="0"/>
        <w:adjustRightInd w:val="0"/>
        <w:spacing w:after="0" w:line="240" w:lineRule="auto"/>
        <w:jc w:val="both"/>
        <w:rPr>
          <w:rFonts w:ascii="Arial" w:hAnsi="Arial" w:cs="Arial"/>
          <w:bCs/>
          <w:color w:val="0070C0"/>
          <w:sz w:val="24"/>
          <w:szCs w:val="24"/>
          <w:lang w:eastAsia="de-AT"/>
        </w:rPr>
      </w:pPr>
    </w:p>
    <w:p w14:paraId="390F61A5" w14:textId="13AFD069" w:rsidR="005B3024" w:rsidRPr="00E26C17" w:rsidRDefault="005B3024" w:rsidP="0016136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Liegt das FW-Vorhaben in einem Sanierungsgebiet gem</w:t>
      </w:r>
      <w:r w:rsidR="00491F6E">
        <w:rPr>
          <w:rFonts w:ascii="Arial" w:hAnsi="Arial" w:cs="Arial"/>
          <w:bCs/>
          <w:color w:val="0070C0"/>
          <w:sz w:val="24"/>
          <w:szCs w:val="24"/>
          <w:lang w:eastAsia="de-AT"/>
        </w:rPr>
        <w:t>äß</w:t>
      </w:r>
      <w:r w:rsidR="00EF43BE" w:rsidRPr="00E26C17">
        <w:rPr>
          <w:rFonts w:ascii="Arial" w:hAnsi="Arial" w:cs="Arial"/>
          <w:bCs/>
          <w:color w:val="0070C0"/>
          <w:sz w:val="24"/>
          <w:szCs w:val="24"/>
          <w:lang w:eastAsia="de-AT"/>
        </w:rPr>
        <w:t xml:space="preserve"> </w:t>
      </w:r>
      <w:r w:rsidRPr="00E26C17">
        <w:rPr>
          <w:rFonts w:ascii="Arial" w:hAnsi="Arial" w:cs="Arial"/>
          <w:bCs/>
          <w:color w:val="0070C0"/>
          <w:sz w:val="24"/>
          <w:szCs w:val="24"/>
          <w:lang w:eastAsia="de-AT"/>
        </w:rPr>
        <w:t xml:space="preserve">§ 2 </w:t>
      </w:r>
      <w:proofErr w:type="spellStart"/>
      <w:r w:rsidRPr="00E26C17">
        <w:rPr>
          <w:rFonts w:ascii="Arial" w:hAnsi="Arial" w:cs="Arial"/>
          <w:bCs/>
          <w:color w:val="0070C0"/>
          <w:sz w:val="24"/>
          <w:szCs w:val="24"/>
          <w:lang w:eastAsia="de-AT"/>
        </w:rPr>
        <w:t>Abs</w:t>
      </w:r>
      <w:proofErr w:type="spellEnd"/>
      <w:r w:rsidRPr="00E26C17">
        <w:rPr>
          <w:rFonts w:ascii="Arial" w:hAnsi="Arial" w:cs="Arial"/>
          <w:bCs/>
          <w:color w:val="0070C0"/>
          <w:sz w:val="24"/>
          <w:szCs w:val="24"/>
          <w:lang w:eastAsia="de-AT"/>
        </w:rPr>
        <w:t xml:space="preserve"> 8 sind zusätzliche Angaben über das Ausmaß der erzielbaren Verringerung der Emissionen von Luftschadstoffen (</w:t>
      </w:r>
      <w:r w:rsidR="008F34CF" w:rsidRPr="00E26C17">
        <w:rPr>
          <w:rFonts w:ascii="Arial" w:hAnsi="Arial" w:cs="Arial"/>
          <w:bCs/>
          <w:color w:val="0070C0"/>
          <w:sz w:val="24"/>
          <w:szCs w:val="24"/>
          <w:lang w:eastAsia="de-AT"/>
        </w:rPr>
        <w:t xml:space="preserve">Partikel, Gase oder Aerosole) </w:t>
      </w:r>
      <w:r w:rsidRPr="00E26C17">
        <w:rPr>
          <w:rFonts w:ascii="Arial" w:hAnsi="Arial" w:cs="Arial"/>
          <w:bCs/>
          <w:color w:val="0070C0"/>
          <w:sz w:val="24"/>
          <w:szCs w:val="24"/>
          <w:lang w:eastAsia="de-AT"/>
        </w:rPr>
        <w:t>zu machen</w:t>
      </w:r>
      <w:r w:rsidR="00443235" w:rsidRPr="00E26C17">
        <w:rPr>
          <w:rFonts w:ascii="Arial" w:hAnsi="Arial" w:cs="Arial"/>
          <w:bCs/>
          <w:color w:val="0070C0"/>
          <w:sz w:val="24"/>
          <w:szCs w:val="24"/>
          <w:lang w:eastAsia="de-AT"/>
        </w:rPr>
        <w:t xml:space="preserve"> (Emissions</w:t>
      </w:r>
      <w:r w:rsidR="00801A84">
        <w:rPr>
          <w:rFonts w:ascii="Arial" w:hAnsi="Arial" w:cs="Arial"/>
          <w:bCs/>
          <w:color w:val="0070C0"/>
          <w:sz w:val="24"/>
          <w:szCs w:val="24"/>
          <w:lang w:eastAsia="de-AT"/>
        </w:rPr>
        <w:t>höchstmengengesetz-</w:t>
      </w:r>
      <w:r w:rsidR="00443235" w:rsidRPr="00E26C17">
        <w:rPr>
          <w:rFonts w:ascii="Arial" w:hAnsi="Arial" w:cs="Arial"/>
          <w:bCs/>
          <w:color w:val="0070C0"/>
          <w:sz w:val="24"/>
          <w:szCs w:val="24"/>
          <w:lang w:eastAsia="de-AT"/>
        </w:rPr>
        <w:t>Luft, EG-L)</w:t>
      </w:r>
      <w:r w:rsidRPr="00E26C17">
        <w:rPr>
          <w:rFonts w:ascii="Arial" w:hAnsi="Arial" w:cs="Arial"/>
          <w:bCs/>
          <w:color w:val="0070C0"/>
          <w:sz w:val="24"/>
          <w:szCs w:val="24"/>
          <w:lang w:eastAsia="de-AT"/>
        </w:rPr>
        <w:t>.</w:t>
      </w:r>
    </w:p>
    <w:p w14:paraId="1E21DB59" w14:textId="77777777" w:rsidR="00C6646E" w:rsidRPr="00E26C17" w:rsidRDefault="00C6646E" w:rsidP="00161364">
      <w:pPr>
        <w:autoSpaceDE w:val="0"/>
        <w:autoSpaceDN w:val="0"/>
        <w:adjustRightInd w:val="0"/>
        <w:spacing w:after="0" w:line="240" w:lineRule="auto"/>
        <w:jc w:val="both"/>
        <w:rPr>
          <w:rFonts w:ascii="Arial" w:hAnsi="Arial" w:cs="Arial"/>
          <w:bCs/>
          <w:color w:val="0070C0"/>
          <w:sz w:val="24"/>
          <w:szCs w:val="24"/>
          <w:lang w:eastAsia="de-AT"/>
        </w:rPr>
      </w:pPr>
    </w:p>
    <w:p w14:paraId="13E8A819" w14:textId="06422634" w:rsidR="0012791E" w:rsidRPr="00E26C17" w:rsidRDefault="0012791E" w:rsidP="00161364">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b/>
          <w:color w:val="0070C0"/>
          <w:sz w:val="24"/>
          <w:szCs w:val="24"/>
          <w:lang w:eastAsia="de-AT"/>
        </w:rPr>
        <w:t>Hinweis</w:t>
      </w:r>
      <w:r w:rsidRPr="00E26C17">
        <w:rPr>
          <w:rFonts w:ascii="Arial" w:hAnsi="Arial" w:cs="Arial"/>
          <w:color w:val="0070C0"/>
          <w:sz w:val="24"/>
          <w:szCs w:val="24"/>
          <w:lang w:eastAsia="de-AT"/>
        </w:rPr>
        <w:t xml:space="preserve">: Die wirtschaftliche Nutzungsdauer bzw. Abschreibung des Projektes kann vereinfachend mit einheitlich 20 Jahren ab Inbetriebnahme der Anlage angenommen werden (siehe Ausführungen dazu oben zu § 10 </w:t>
      </w:r>
      <w:proofErr w:type="spellStart"/>
      <w:r w:rsidRPr="00E26C17">
        <w:rPr>
          <w:rFonts w:ascii="Arial" w:hAnsi="Arial" w:cs="Arial"/>
          <w:color w:val="0070C0"/>
          <w:sz w:val="24"/>
          <w:szCs w:val="24"/>
          <w:lang w:eastAsia="de-AT"/>
        </w:rPr>
        <w:t>Abs</w:t>
      </w:r>
      <w:proofErr w:type="spellEnd"/>
      <w:r w:rsidRPr="00E26C17">
        <w:rPr>
          <w:rFonts w:ascii="Arial" w:hAnsi="Arial" w:cs="Arial"/>
          <w:color w:val="0070C0"/>
          <w:sz w:val="24"/>
          <w:szCs w:val="24"/>
          <w:lang w:eastAsia="de-AT"/>
        </w:rPr>
        <w:t xml:space="preserve"> </w:t>
      </w:r>
      <w:r w:rsidR="00824EDA" w:rsidRPr="00E26C17">
        <w:rPr>
          <w:rFonts w:ascii="Arial" w:hAnsi="Arial" w:cs="Arial"/>
          <w:color w:val="0070C0"/>
          <w:sz w:val="24"/>
          <w:szCs w:val="24"/>
          <w:lang w:eastAsia="de-AT"/>
        </w:rPr>
        <w:t>2</w:t>
      </w:r>
      <w:r w:rsidRPr="00E26C17">
        <w:rPr>
          <w:rFonts w:ascii="Arial" w:hAnsi="Arial" w:cs="Arial"/>
          <w:color w:val="0070C0"/>
          <w:sz w:val="24"/>
          <w:szCs w:val="24"/>
          <w:lang w:eastAsia="de-AT"/>
        </w:rPr>
        <w:t xml:space="preserve"> Z </w:t>
      </w:r>
      <w:r w:rsidR="00824EDA" w:rsidRPr="00E26C17">
        <w:rPr>
          <w:rFonts w:ascii="Arial" w:hAnsi="Arial" w:cs="Arial"/>
          <w:color w:val="0070C0"/>
          <w:sz w:val="24"/>
          <w:szCs w:val="24"/>
          <w:lang w:eastAsia="de-AT"/>
        </w:rPr>
        <w:t>9</w:t>
      </w:r>
      <w:r w:rsidRPr="00E26C17">
        <w:rPr>
          <w:rFonts w:ascii="Arial" w:hAnsi="Arial" w:cs="Arial"/>
          <w:color w:val="0070C0"/>
          <w:sz w:val="24"/>
          <w:szCs w:val="24"/>
          <w:lang w:eastAsia="de-AT"/>
        </w:rPr>
        <w:t>). Demnach sind Prognosen sowie realistische Szenarien einzubeziehen und Mittelwerte über den Betrachtungszeitraum von 20 Jahren zu bilden.</w:t>
      </w:r>
    </w:p>
    <w:p w14:paraId="5F85747D" w14:textId="77777777" w:rsidR="00C6646E" w:rsidRPr="00E26C17" w:rsidRDefault="00C6646E" w:rsidP="00161364">
      <w:pPr>
        <w:autoSpaceDE w:val="0"/>
        <w:autoSpaceDN w:val="0"/>
        <w:adjustRightInd w:val="0"/>
        <w:spacing w:after="0" w:line="240" w:lineRule="auto"/>
        <w:jc w:val="both"/>
        <w:rPr>
          <w:rFonts w:ascii="Arial" w:hAnsi="Arial" w:cs="Arial"/>
          <w:color w:val="548DD4"/>
          <w:sz w:val="24"/>
          <w:szCs w:val="24"/>
          <w:lang w:eastAsia="de-AT"/>
        </w:rPr>
      </w:pPr>
    </w:p>
    <w:p w14:paraId="1DD2BC19" w14:textId="22645C35" w:rsidR="00824EDA" w:rsidRPr="00E26C17" w:rsidRDefault="00E657CB" w:rsidP="00161364">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b/>
          <w:color w:val="0070C0"/>
          <w:sz w:val="24"/>
          <w:szCs w:val="24"/>
          <w:lang w:eastAsia="de-AT"/>
        </w:rPr>
        <w:t xml:space="preserve">Fernkälteprojekte: </w:t>
      </w:r>
      <w:r w:rsidRPr="00E26C17">
        <w:rPr>
          <w:rFonts w:ascii="Arial" w:hAnsi="Arial" w:cs="Arial"/>
          <w:color w:val="0070C0"/>
          <w:sz w:val="24"/>
          <w:szCs w:val="24"/>
          <w:lang w:eastAsia="de-AT"/>
        </w:rPr>
        <w:t>Für Fernkälteprojekte sind Angaben zur Verminderung der „sonstigen Luftschadstoffe“ nicht erforderlich, da die „Kält</w:t>
      </w:r>
      <w:r w:rsidR="00491F6E">
        <w:rPr>
          <w:rFonts w:ascii="Arial" w:hAnsi="Arial" w:cs="Arial"/>
          <w:color w:val="0070C0"/>
          <w:sz w:val="24"/>
          <w:szCs w:val="24"/>
          <w:lang w:eastAsia="de-AT"/>
        </w:rPr>
        <w:t>eerzeugung“ auf Basis des Absorp</w:t>
      </w:r>
      <w:r w:rsidRPr="00E26C17">
        <w:rPr>
          <w:rFonts w:ascii="Arial" w:hAnsi="Arial" w:cs="Arial"/>
          <w:color w:val="0070C0"/>
          <w:sz w:val="24"/>
          <w:szCs w:val="24"/>
          <w:lang w:eastAsia="de-AT"/>
        </w:rPr>
        <w:t xml:space="preserve">tionsprozesses elektrische Energie substituiert und deren Herkunft schwer zuzuordnen ist. </w:t>
      </w:r>
    </w:p>
    <w:p w14:paraId="3886D902" w14:textId="77777777" w:rsidR="00F722FD" w:rsidRPr="00E26C17" w:rsidRDefault="00F722FD" w:rsidP="00161364">
      <w:pPr>
        <w:autoSpaceDE w:val="0"/>
        <w:autoSpaceDN w:val="0"/>
        <w:adjustRightInd w:val="0"/>
        <w:spacing w:after="0" w:line="240" w:lineRule="auto"/>
        <w:jc w:val="both"/>
        <w:rPr>
          <w:rFonts w:ascii="Arial" w:hAnsi="Arial" w:cs="Arial"/>
          <w:color w:val="0070C0"/>
          <w:sz w:val="24"/>
          <w:szCs w:val="24"/>
          <w:lang w:eastAsia="de-AT"/>
        </w:rPr>
      </w:pPr>
    </w:p>
    <w:p w14:paraId="283FF7F9" w14:textId="77777777" w:rsidR="00F722FD" w:rsidRPr="00E26C17" w:rsidRDefault="00F722FD" w:rsidP="00161364">
      <w:pPr>
        <w:autoSpaceDE w:val="0"/>
        <w:autoSpaceDN w:val="0"/>
        <w:adjustRightInd w:val="0"/>
        <w:spacing w:after="0" w:line="240" w:lineRule="auto"/>
        <w:jc w:val="both"/>
        <w:rPr>
          <w:rFonts w:ascii="Arial" w:hAnsi="Arial" w:cs="Arial"/>
          <w:color w:val="0070C0"/>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161364" w:rsidRPr="00E83636" w14:paraId="222A63B4" w14:textId="77777777" w:rsidTr="00E83636">
        <w:tc>
          <w:tcPr>
            <w:tcW w:w="9669" w:type="dxa"/>
            <w:shd w:val="clear" w:color="auto" w:fill="8DB3E2"/>
          </w:tcPr>
          <w:p w14:paraId="3918C18E" w14:textId="77777777" w:rsidR="00161364" w:rsidRPr="00E83636" w:rsidRDefault="00161364"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2D0838">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16:</w:t>
            </w:r>
          </w:p>
          <w:p w14:paraId="05C643F9" w14:textId="77777777" w:rsidR="00161364" w:rsidRPr="00E83636" w:rsidRDefault="00161364"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t>Angabe spezifischer regionaler klimatischer, orographischer, topographischer Bedingungen und besondere sonstige Belastungen.</w:t>
            </w:r>
          </w:p>
        </w:tc>
      </w:tr>
    </w:tbl>
    <w:p w14:paraId="4F3FA55D" w14:textId="77777777" w:rsidR="00161364" w:rsidRPr="00E26C17" w:rsidRDefault="00161364" w:rsidP="00161364">
      <w:pPr>
        <w:autoSpaceDE w:val="0"/>
        <w:autoSpaceDN w:val="0"/>
        <w:adjustRightInd w:val="0"/>
        <w:spacing w:after="0" w:line="240" w:lineRule="auto"/>
        <w:jc w:val="both"/>
        <w:rPr>
          <w:rFonts w:ascii="Arial" w:hAnsi="Arial" w:cs="Arial"/>
          <w:color w:val="0070C0"/>
          <w:sz w:val="24"/>
          <w:szCs w:val="24"/>
          <w:lang w:eastAsia="de-AT"/>
        </w:rPr>
      </w:pPr>
    </w:p>
    <w:p w14:paraId="57B7CABC" w14:textId="7F321A51" w:rsidR="008F30AF" w:rsidRPr="00E26C17" w:rsidRDefault="008F30AF" w:rsidP="00161364">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color w:val="0070C0"/>
          <w:sz w:val="24"/>
          <w:szCs w:val="24"/>
          <w:lang w:eastAsia="de-AT"/>
        </w:rPr>
        <w:t>Beschre</w:t>
      </w:r>
      <w:r w:rsidR="00C52BC4" w:rsidRPr="00E26C17">
        <w:rPr>
          <w:rFonts w:ascii="Arial" w:hAnsi="Arial" w:cs="Arial"/>
          <w:color w:val="0070C0"/>
          <w:sz w:val="24"/>
          <w:szCs w:val="24"/>
          <w:lang w:eastAsia="de-AT"/>
        </w:rPr>
        <w:t>ibung der regionalen Situation</w:t>
      </w:r>
      <w:r w:rsidRPr="00E26C17">
        <w:rPr>
          <w:rFonts w:ascii="Arial" w:hAnsi="Arial" w:cs="Arial"/>
          <w:color w:val="0070C0"/>
          <w:sz w:val="24"/>
          <w:szCs w:val="24"/>
          <w:lang w:eastAsia="de-AT"/>
        </w:rPr>
        <w:t xml:space="preserve"> d</w:t>
      </w:r>
      <w:r w:rsidR="00C52BC4" w:rsidRPr="00E26C17">
        <w:rPr>
          <w:rFonts w:ascii="Arial" w:hAnsi="Arial" w:cs="Arial"/>
          <w:color w:val="0070C0"/>
          <w:sz w:val="24"/>
          <w:szCs w:val="24"/>
          <w:lang w:eastAsia="de-AT"/>
        </w:rPr>
        <w:t>e</w:t>
      </w:r>
      <w:r w:rsidRPr="00E26C17">
        <w:rPr>
          <w:rFonts w:ascii="Arial" w:hAnsi="Arial" w:cs="Arial"/>
          <w:color w:val="0070C0"/>
          <w:sz w:val="24"/>
          <w:szCs w:val="24"/>
          <w:lang w:eastAsia="de-AT"/>
        </w:rPr>
        <w:t>s gesamte</w:t>
      </w:r>
      <w:r w:rsidR="00C52BC4" w:rsidRPr="00E26C17">
        <w:rPr>
          <w:rFonts w:ascii="Arial" w:hAnsi="Arial" w:cs="Arial"/>
          <w:color w:val="0070C0"/>
          <w:sz w:val="24"/>
          <w:szCs w:val="24"/>
          <w:lang w:eastAsia="de-AT"/>
        </w:rPr>
        <w:t>n</w:t>
      </w:r>
      <w:r w:rsidRPr="00E26C17">
        <w:rPr>
          <w:rFonts w:ascii="Arial" w:hAnsi="Arial" w:cs="Arial"/>
          <w:color w:val="0070C0"/>
          <w:sz w:val="24"/>
          <w:szCs w:val="24"/>
          <w:lang w:eastAsia="de-AT"/>
        </w:rPr>
        <w:t xml:space="preserve"> Versorgungsgebiet</w:t>
      </w:r>
      <w:r w:rsidR="00C52BC4" w:rsidRPr="00E26C17">
        <w:rPr>
          <w:rFonts w:ascii="Arial" w:hAnsi="Arial" w:cs="Arial"/>
          <w:color w:val="0070C0"/>
          <w:sz w:val="24"/>
          <w:szCs w:val="24"/>
          <w:lang w:eastAsia="de-AT"/>
        </w:rPr>
        <w:t>es</w:t>
      </w:r>
      <w:r w:rsidR="00161364" w:rsidRPr="00E26C17">
        <w:rPr>
          <w:rFonts w:ascii="Arial" w:hAnsi="Arial" w:cs="Arial"/>
          <w:color w:val="0070C0"/>
          <w:sz w:val="24"/>
          <w:szCs w:val="24"/>
          <w:lang w:eastAsia="de-AT"/>
        </w:rPr>
        <w:t xml:space="preserve"> </w:t>
      </w:r>
      <w:r w:rsidR="008B2999" w:rsidRPr="00E26C17">
        <w:rPr>
          <w:rFonts w:ascii="Arial" w:hAnsi="Arial" w:cs="Arial"/>
          <w:color w:val="0070C0"/>
          <w:sz w:val="24"/>
          <w:szCs w:val="24"/>
          <w:lang w:eastAsia="de-AT"/>
        </w:rPr>
        <w:t>(Sanierungsgebiet gem</w:t>
      </w:r>
      <w:r w:rsidR="00491F6E">
        <w:rPr>
          <w:rFonts w:ascii="Arial" w:hAnsi="Arial" w:cs="Arial"/>
          <w:color w:val="0070C0"/>
          <w:sz w:val="24"/>
          <w:szCs w:val="24"/>
          <w:lang w:eastAsia="de-AT"/>
        </w:rPr>
        <w:t>äß</w:t>
      </w:r>
      <w:r w:rsidR="008B2999" w:rsidRPr="00E26C17">
        <w:rPr>
          <w:rFonts w:ascii="Arial" w:hAnsi="Arial" w:cs="Arial"/>
          <w:color w:val="0070C0"/>
          <w:sz w:val="24"/>
          <w:szCs w:val="24"/>
          <w:lang w:eastAsia="de-AT"/>
        </w:rPr>
        <w:t xml:space="preserve"> §</w:t>
      </w:r>
      <w:r w:rsidR="008B71FB" w:rsidRPr="00E26C17">
        <w:rPr>
          <w:rFonts w:ascii="Arial" w:hAnsi="Arial" w:cs="Arial"/>
          <w:color w:val="0070C0"/>
          <w:sz w:val="24"/>
          <w:szCs w:val="24"/>
          <w:lang w:eastAsia="de-AT"/>
        </w:rPr>
        <w:t xml:space="preserve"> </w:t>
      </w:r>
      <w:r w:rsidR="008B2999" w:rsidRPr="00E26C17">
        <w:rPr>
          <w:rFonts w:ascii="Arial" w:hAnsi="Arial" w:cs="Arial"/>
          <w:color w:val="0070C0"/>
          <w:sz w:val="24"/>
          <w:szCs w:val="24"/>
          <w:lang w:eastAsia="de-AT"/>
        </w:rPr>
        <w:t xml:space="preserve">2 </w:t>
      </w:r>
      <w:proofErr w:type="spellStart"/>
      <w:r w:rsidR="008B71FB" w:rsidRPr="00E26C17">
        <w:rPr>
          <w:rFonts w:ascii="Arial" w:hAnsi="Arial" w:cs="Arial"/>
          <w:color w:val="0070C0"/>
          <w:sz w:val="24"/>
          <w:szCs w:val="24"/>
          <w:lang w:eastAsia="de-AT"/>
        </w:rPr>
        <w:t>A</w:t>
      </w:r>
      <w:r w:rsidR="008B2999" w:rsidRPr="00E26C17">
        <w:rPr>
          <w:rFonts w:ascii="Arial" w:hAnsi="Arial" w:cs="Arial"/>
          <w:color w:val="0070C0"/>
          <w:sz w:val="24"/>
          <w:szCs w:val="24"/>
          <w:lang w:eastAsia="de-AT"/>
        </w:rPr>
        <w:t>bs</w:t>
      </w:r>
      <w:proofErr w:type="spellEnd"/>
      <w:r w:rsidR="008B2999" w:rsidRPr="00E26C17">
        <w:rPr>
          <w:rFonts w:ascii="Arial" w:hAnsi="Arial" w:cs="Arial"/>
          <w:color w:val="0070C0"/>
          <w:sz w:val="24"/>
          <w:szCs w:val="24"/>
          <w:lang w:eastAsia="de-AT"/>
        </w:rPr>
        <w:t xml:space="preserve"> 8 </w:t>
      </w:r>
      <w:r w:rsidR="008B71FB" w:rsidRPr="00E26C17">
        <w:rPr>
          <w:rFonts w:ascii="Arial" w:hAnsi="Arial" w:cs="Arial"/>
          <w:color w:val="0070C0"/>
          <w:sz w:val="24"/>
          <w:szCs w:val="24"/>
          <w:lang w:eastAsia="de-AT"/>
        </w:rPr>
        <w:t>IG</w:t>
      </w:r>
      <w:r w:rsidR="00EB3AE2" w:rsidRPr="00E26C17">
        <w:rPr>
          <w:rFonts w:ascii="Arial" w:hAnsi="Arial" w:cs="Arial"/>
          <w:color w:val="0070C0"/>
          <w:sz w:val="24"/>
          <w:szCs w:val="24"/>
          <w:lang w:eastAsia="de-AT"/>
        </w:rPr>
        <w:t>-</w:t>
      </w:r>
      <w:r w:rsidR="008B71FB" w:rsidRPr="00E26C17">
        <w:rPr>
          <w:rFonts w:ascii="Arial" w:hAnsi="Arial" w:cs="Arial"/>
          <w:color w:val="0070C0"/>
          <w:sz w:val="24"/>
          <w:szCs w:val="24"/>
          <w:lang w:eastAsia="de-AT"/>
        </w:rPr>
        <w:t>L)</w:t>
      </w:r>
      <w:r w:rsidR="00F80BD1" w:rsidRPr="00E26C17">
        <w:rPr>
          <w:rFonts w:ascii="Arial" w:hAnsi="Arial" w:cs="Arial"/>
          <w:color w:val="0070C0"/>
          <w:sz w:val="24"/>
          <w:szCs w:val="24"/>
          <w:lang w:eastAsia="de-AT"/>
        </w:rPr>
        <w:t>.</w:t>
      </w:r>
    </w:p>
    <w:p w14:paraId="40E961FE" w14:textId="77777777" w:rsidR="00EF43BE" w:rsidRPr="00E26C17" w:rsidRDefault="00EF43BE" w:rsidP="00161364">
      <w:pPr>
        <w:autoSpaceDE w:val="0"/>
        <w:autoSpaceDN w:val="0"/>
        <w:adjustRightInd w:val="0"/>
        <w:spacing w:after="0" w:line="240" w:lineRule="auto"/>
        <w:jc w:val="both"/>
        <w:rPr>
          <w:rFonts w:ascii="Arial" w:hAnsi="Arial" w:cs="Arial"/>
          <w:color w:val="0070C0"/>
          <w:sz w:val="24"/>
          <w:szCs w:val="24"/>
          <w:lang w:eastAsia="de-AT"/>
        </w:rPr>
      </w:pPr>
    </w:p>
    <w:p w14:paraId="546122FE" w14:textId="7037B0DA" w:rsidR="00E00917" w:rsidRPr="00E26C17" w:rsidRDefault="00E00917" w:rsidP="00A54152">
      <w:pPr>
        <w:autoSpaceDE w:val="0"/>
        <w:autoSpaceDN w:val="0"/>
        <w:adjustRightInd w:val="0"/>
        <w:spacing w:after="0" w:line="240" w:lineRule="auto"/>
        <w:rPr>
          <w:rFonts w:ascii="Arial" w:hAnsi="Arial" w:cs="Arial"/>
          <w:color w:val="0070C0"/>
          <w:sz w:val="24"/>
          <w:szCs w:val="24"/>
          <w:lang w:eastAsia="de-AT"/>
        </w:rPr>
      </w:pPr>
      <w:r w:rsidRPr="00E26C17">
        <w:rPr>
          <w:rFonts w:ascii="Arial" w:hAnsi="Arial" w:cs="Arial"/>
          <w:color w:val="0070C0"/>
          <w:sz w:val="24"/>
          <w:szCs w:val="24"/>
          <w:lang w:eastAsia="de-AT"/>
        </w:rPr>
        <w:t xml:space="preserve">Recherchen im Internet können </w:t>
      </w:r>
      <w:r w:rsidR="00491F6E">
        <w:rPr>
          <w:rFonts w:ascii="Arial" w:hAnsi="Arial" w:cs="Arial"/>
          <w:color w:val="0070C0"/>
          <w:sz w:val="24"/>
          <w:szCs w:val="24"/>
          <w:lang w:eastAsia="de-AT"/>
        </w:rPr>
        <w:t>dabei u.U. sehr hilfreich sein!</w:t>
      </w:r>
    </w:p>
    <w:p w14:paraId="2D883C52" w14:textId="77777777" w:rsidR="00BE2EC2" w:rsidRPr="00E26C17" w:rsidRDefault="00BE2EC2" w:rsidP="00A54152">
      <w:pPr>
        <w:autoSpaceDE w:val="0"/>
        <w:autoSpaceDN w:val="0"/>
        <w:adjustRightInd w:val="0"/>
        <w:spacing w:after="0" w:line="240" w:lineRule="auto"/>
        <w:rPr>
          <w:rFonts w:ascii="Arial" w:hAnsi="Arial" w:cs="Arial"/>
          <w:color w:val="0070C0"/>
          <w:sz w:val="24"/>
          <w:szCs w:val="24"/>
          <w:lang w:eastAsia="de-AT"/>
        </w:rPr>
      </w:pPr>
    </w:p>
    <w:p w14:paraId="5E7EEBA8" w14:textId="77777777" w:rsidR="00BE2EC2" w:rsidRPr="00E26C17" w:rsidRDefault="00BE2EC2" w:rsidP="00A54152">
      <w:pPr>
        <w:autoSpaceDE w:val="0"/>
        <w:autoSpaceDN w:val="0"/>
        <w:adjustRightInd w:val="0"/>
        <w:spacing w:after="0" w:line="240" w:lineRule="auto"/>
        <w:rPr>
          <w:rFonts w:ascii="Arial" w:hAnsi="Arial" w:cs="Arial"/>
          <w:b/>
          <w:color w:val="0070C0"/>
          <w:sz w:val="24"/>
          <w:szCs w:val="24"/>
          <w:lang w:eastAsia="de-AT"/>
        </w:rPr>
      </w:pPr>
      <w:r w:rsidRPr="00E26C17">
        <w:rPr>
          <w:rFonts w:ascii="Arial" w:hAnsi="Arial" w:cs="Arial"/>
          <w:b/>
          <w:color w:val="0070C0"/>
          <w:sz w:val="24"/>
          <w:szCs w:val="24"/>
          <w:lang w:eastAsia="de-AT"/>
        </w:rPr>
        <w:t xml:space="preserve">Siehe auch „Gesetze und Regelwerke“ auf der </w:t>
      </w:r>
      <w:r w:rsidR="00DA35D3" w:rsidRPr="00E26C17">
        <w:rPr>
          <w:rFonts w:ascii="Arial" w:hAnsi="Arial" w:cs="Arial"/>
          <w:b/>
          <w:color w:val="0070C0"/>
          <w:sz w:val="24"/>
          <w:szCs w:val="24"/>
          <w:lang w:eastAsia="de-AT"/>
        </w:rPr>
        <w:t xml:space="preserve">vorliegenden </w:t>
      </w:r>
      <w:r w:rsidRPr="00E26C17">
        <w:rPr>
          <w:rFonts w:ascii="Arial" w:hAnsi="Arial" w:cs="Arial"/>
          <w:b/>
          <w:color w:val="0070C0"/>
          <w:sz w:val="24"/>
          <w:szCs w:val="24"/>
          <w:lang w:eastAsia="de-AT"/>
        </w:rPr>
        <w:t>Homepage!</w:t>
      </w:r>
    </w:p>
    <w:p w14:paraId="46236C04" w14:textId="77777777" w:rsidR="00757F20" w:rsidRPr="00E26C17" w:rsidRDefault="00757F20" w:rsidP="00A54152">
      <w:pPr>
        <w:autoSpaceDE w:val="0"/>
        <w:autoSpaceDN w:val="0"/>
        <w:adjustRightInd w:val="0"/>
        <w:spacing w:after="0" w:line="240" w:lineRule="auto"/>
        <w:rPr>
          <w:rFonts w:ascii="Arial" w:hAnsi="Arial" w:cs="Arial"/>
          <w:sz w:val="24"/>
          <w:szCs w:val="24"/>
          <w:lang w:eastAsia="de-AT"/>
        </w:rPr>
      </w:pPr>
    </w:p>
    <w:p w14:paraId="63291158" w14:textId="77777777" w:rsidR="003E4216" w:rsidRPr="00E26C17" w:rsidRDefault="003E4216" w:rsidP="00A54152">
      <w:pPr>
        <w:autoSpaceDE w:val="0"/>
        <w:autoSpaceDN w:val="0"/>
        <w:adjustRightInd w:val="0"/>
        <w:spacing w:after="0" w:line="240" w:lineRule="auto"/>
        <w:rPr>
          <w:rFonts w:ascii="Arial" w:hAnsi="Arial" w:cs="Arial"/>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161364" w:rsidRPr="00E83636" w14:paraId="541C2F03" w14:textId="77777777" w:rsidTr="00E83636">
        <w:tc>
          <w:tcPr>
            <w:tcW w:w="9669" w:type="dxa"/>
            <w:shd w:val="clear" w:color="auto" w:fill="8DB3E2"/>
          </w:tcPr>
          <w:p w14:paraId="38C41700" w14:textId="77777777" w:rsidR="00161364" w:rsidRPr="00E83636" w:rsidRDefault="00161364"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2D0838">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17:</w:t>
            </w:r>
          </w:p>
          <w:p w14:paraId="55B32195" w14:textId="77777777" w:rsidR="00161364" w:rsidRPr="00E83636" w:rsidRDefault="00161364"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t>Angaben über besondere Verhältnisse auf der Abnehmerseite.</w:t>
            </w:r>
          </w:p>
        </w:tc>
      </w:tr>
    </w:tbl>
    <w:p w14:paraId="584476C8" w14:textId="77777777" w:rsidR="00161364" w:rsidRPr="00E26C17" w:rsidRDefault="00161364" w:rsidP="00A54152">
      <w:pPr>
        <w:autoSpaceDE w:val="0"/>
        <w:autoSpaceDN w:val="0"/>
        <w:adjustRightInd w:val="0"/>
        <w:spacing w:after="0" w:line="240" w:lineRule="auto"/>
        <w:rPr>
          <w:rFonts w:ascii="Arial" w:hAnsi="Arial" w:cs="Arial"/>
          <w:sz w:val="24"/>
          <w:szCs w:val="24"/>
          <w:lang w:eastAsia="de-AT"/>
        </w:rPr>
      </w:pPr>
    </w:p>
    <w:p w14:paraId="558DB7B0" w14:textId="47242C4D" w:rsidR="00B81A15" w:rsidRDefault="00B56695" w:rsidP="00161364">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color w:val="0070C0"/>
          <w:sz w:val="24"/>
          <w:szCs w:val="24"/>
          <w:lang w:eastAsia="de-AT"/>
        </w:rPr>
        <w:t>Angab</w:t>
      </w:r>
      <w:r w:rsidR="00006BD1">
        <w:rPr>
          <w:rFonts w:ascii="Arial" w:hAnsi="Arial" w:cs="Arial"/>
          <w:color w:val="0070C0"/>
          <w:sz w:val="24"/>
          <w:szCs w:val="24"/>
          <w:lang w:eastAsia="de-AT"/>
        </w:rPr>
        <w:t xml:space="preserve">e über </w:t>
      </w:r>
      <w:r w:rsidR="00491F6E">
        <w:rPr>
          <w:rFonts w:ascii="Arial" w:hAnsi="Arial" w:cs="Arial"/>
          <w:color w:val="0070C0"/>
          <w:sz w:val="24"/>
          <w:szCs w:val="24"/>
          <w:lang w:eastAsia="de-AT"/>
        </w:rPr>
        <w:t xml:space="preserve">die </w:t>
      </w:r>
      <w:r w:rsidR="00006BD1">
        <w:rPr>
          <w:rFonts w:ascii="Arial" w:hAnsi="Arial" w:cs="Arial"/>
          <w:color w:val="0070C0"/>
          <w:sz w:val="24"/>
          <w:szCs w:val="24"/>
          <w:lang w:eastAsia="de-AT"/>
        </w:rPr>
        <w:t>geplante Versorgung der n</w:t>
      </w:r>
      <w:r w:rsidRPr="00E26C17">
        <w:rPr>
          <w:rFonts w:ascii="Arial" w:hAnsi="Arial" w:cs="Arial"/>
          <w:color w:val="0070C0"/>
          <w:sz w:val="24"/>
          <w:szCs w:val="24"/>
          <w:lang w:eastAsia="de-AT"/>
        </w:rPr>
        <w:t xml:space="preserve">euerrichteten </w:t>
      </w:r>
      <w:r w:rsidR="00491F6E">
        <w:rPr>
          <w:rFonts w:ascii="Arial" w:hAnsi="Arial" w:cs="Arial"/>
          <w:color w:val="0070C0"/>
          <w:sz w:val="24"/>
          <w:szCs w:val="24"/>
          <w:lang w:eastAsia="de-AT"/>
        </w:rPr>
        <w:t>bzw.</w:t>
      </w:r>
      <w:r w:rsidR="00491F6E" w:rsidRPr="00E26C17">
        <w:rPr>
          <w:rFonts w:ascii="Arial" w:hAnsi="Arial" w:cs="Arial"/>
          <w:color w:val="0070C0"/>
          <w:sz w:val="24"/>
          <w:szCs w:val="24"/>
          <w:lang w:eastAsia="de-AT"/>
        </w:rPr>
        <w:t xml:space="preserve"> </w:t>
      </w:r>
      <w:r w:rsidRPr="00E26C17">
        <w:rPr>
          <w:rFonts w:ascii="Arial" w:hAnsi="Arial" w:cs="Arial"/>
          <w:color w:val="0070C0"/>
          <w:sz w:val="24"/>
          <w:szCs w:val="24"/>
          <w:lang w:eastAsia="de-AT"/>
        </w:rPr>
        <w:t>vo</w:t>
      </w:r>
      <w:r w:rsidR="00160298" w:rsidRPr="00E26C17">
        <w:rPr>
          <w:rFonts w:ascii="Arial" w:hAnsi="Arial" w:cs="Arial"/>
          <w:color w:val="0070C0"/>
          <w:sz w:val="24"/>
          <w:szCs w:val="24"/>
          <w:lang w:eastAsia="de-AT"/>
        </w:rPr>
        <w:t>rhandenen Gebäudestruktur z.B. Daten aus ev</w:t>
      </w:r>
      <w:r w:rsidR="009838D4">
        <w:rPr>
          <w:rFonts w:ascii="Arial" w:hAnsi="Arial" w:cs="Arial"/>
          <w:color w:val="0070C0"/>
          <w:sz w:val="24"/>
          <w:szCs w:val="24"/>
          <w:lang w:eastAsia="de-AT"/>
        </w:rPr>
        <w:t>entuell</w:t>
      </w:r>
      <w:r w:rsidR="00160298" w:rsidRPr="00E26C17">
        <w:rPr>
          <w:rFonts w:ascii="Arial" w:hAnsi="Arial" w:cs="Arial"/>
          <w:color w:val="0070C0"/>
          <w:sz w:val="24"/>
          <w:szCs w:val="24"/>
          <w:lang w:eastAsia="de-AT"/>
        </w:rPr>
        <w:t xml:space="preserve"> vorhandenen ko</w:t>
      </w:r>
      <w:r w:rsidR="003514CD" w:rsidRPr="00E26C17">
        <w:rPr>
          <w:rFonts w:ascii="Arial" w:hAnsi="Arial" w:cs="Arial"/>
          <w:color w:val="0070C0"/>
          <w:sz w:val="24"/>
          <w:szCs w:val="24"/>
          <w:lang w:eastAsia="de-AT"/>
        </w:rPr>
        <w:t>m</w:t>
      </w:r>
      <w:r w:rsidR="00160298" w:rsidRPr="00E26C17">
        <w:rPr>
          <w:rFonts w:ascii="Arial" w:hAnsi="Arial" w:cs="Arial"/>
          <w:color w:val="0070C0"/>
          <w:sz w:val="24"/>
          <w:szCs w:val="24"/>
          <w:lang w:eastAsia="de-AT"/>
        </w:rPr>
        <w:t>munalen Gebäuderegistern.</w:t>
      </w:r>
      <w:r w:rsidR="00651919" w:rsidRPr="00E26C17">
        <w:rPr>
          <w:rFonts w:ascii="Arial" w:hAnsi="Arial" w:cs="Arial"/>
          <w:color w:val="0070C0"/>
          <w:sz w:val="24"/>
          <w:szCs w:val="24"/>
          <w:lang w:eastAsia="de-AT"/>
        </w:rPr>
        <w:t xml:space="preserve"> Eine prozentuale Angabe, welche Heizungsarten (Erdgas, Erdöl, Strom, Holz</w:t>
      </w:r>
      <w:r w:rsidR="00491F6E">
        <w:rPr>
          <w:rFonts w:ascii="Arial" w:hAnsi="Arial" w:cs="Arial"/>
          <w:color w:val="0070C0"/>
          <w:sz w:val="24"/>
          <w:szCs w:val="24"/>
          <w:lang w:eastAsia="de-AT"/>
        </w:rPr>
        <w:t>,</w:t>
      </w:r>
      <w:r w:rsidR="00651919" w:rsidRPr="00E26C17">
        <w:rPr>
          <w:rFonts w:ascii="Arial" w:hAnsi="Arial" w:cs="Arial"/>
          <w:color w:val="0070C0"/>
          <w:sz w:val="24"/>
          <w:szCs w:val="24"/>
          <w:lang w:eastAsia="de-AT"/>
        </w:rPr>
        <w:t xml:space="preserve"> etc.) durch die Fernwärme substituiert werden</w:t>
      </w:r>
      <w:r w:rsidR="00491F6E">
        <w:rPr>
          <w:rFonts w:ascii="Arial" w:hAnsi="Arial" w:cs="Arial"/>
          <w:color w:val="0070C0"/>
          <w:sz w:val="24"/>
          <w:szCs w:val="24"/>
          <w:lang w:eastAsia="de-AT"/>
        </w:rPr>
        <w:t>,</w:t>
      </w:r>
      <w:r w:rsidR="00651919" w:rsidRPr="00E26C17">
        <w:rPr>
          <w:rFonts w:ascii="Arial" w:hAnsi="Arial" w:cs="Arial"/>
          <w:color w:val="0070C0"/>
          <w:sz w:val="24"/>
          <w:szCs w:val="24"/>
          <w:lang w:eastAsia="de-AT"/>
        </w:rPr>
        <w:t xml:space="preserve"> ist </w:t>
      </w:r>
      <w:r w:rsidR="003E4216">
        <w:rPr>
          <w:rFonts w:ascii="Arial" w:hAnsi="Arial" w:cs="Arial"/>
          <w:color w:val="0070C0"/>
          <w:sz w:val="24"/>
          <w:szCs w:val="24"/>
          <w:lang w:eastAsia="de-AT"/>
        </w:rPr>
        <w:t>anzu</w:t>
      </w:r>
      <w:r w:rsidR="00EB1CE1">
        <w:rPr>
          <w:rFonts w:ascii="Arial" w:hAnsi="Arial" w:cs="Arial"/>
          <w:color w:val="0070C0"/>
          <w:sz w:val="24"/>
          <w:szCs w:val="24"/>
          <w:lang w:eastAsia="de-AT"/>
        </w:rPr>
        <w:t>führen</w:t>
      </w:r>
      <w:r w:rsidR="003E4216">
        <w:rPr>
          <w:rFonts w:ascii="Arial" w:hAnsi="Arial" w:cs="Arial"/>
          <w:color w:val="0070C0"/>
          <w:sz w:val="24"/>
          <w:szCs w:val="24"/>
          <w:lang w:eastAsia="de-AT"/>
        </w:rPr>
        <w:t>.</w:t>
      </w:r>
    </w:p>
    <w:p w14:paraId="1A8B1AAD" w14:textId="77777777" w:rsidR="00BD6CCC" w:rsidRPr="00E26C17" w:rsidRDefault="00BD6CCC" w:rsidP="00161364">
      <w:pPr>
        <w:autoSpaceDE w:val="0"/>
        <w:autoSpaceDN w:val="0"/>
        <w:adjustRightInd w:val="0"/>
        <w:spacing w:after="0" w:line="240" w:lineRule="auto"/>
        <w:jc w:val="both"/>
        <w:rPr>
          <w:rFonts w:ascii="Arial" w:hAnsi="Arial" w:cs="Arial"/>
          <w:color w:val="0070C0"/>
          <w:sz w:val="24"/>
          <w:szCs w:val="24"/>
          <w:lang w:eastAsia="de-AT"/>
        </w:rPr>
      </w:pPr>
    </w:p>
    <w:p w14:paraId="227BD523" w14:textId="31CB9C6D" w:rsidR="00BD6CCC" w:rsidRPr="00BD6CCC" w:rsidRDefault="00BD6CCC" w:rsidP="00BD6CCC">
      <w:pPr>
        <w:autoSpaceDE w:val="0"/>
        <w:autoSpaceDN w:val="0"/>
        <w:adjustRightInd w:val="0"/>
        <w:spacing w:after="0" w:line="240" w:lineRule="auto"/>
        <w:jc w:val="both"/>
        <w:rPr>
          <w:rFonts w:ascii="Arial" w:hAnsi="Arial" w:cs="Arial"/>
          <w:b/>
          <w:bCs/>
          <w:color w:val="0070C0"/>
          <w:sz w:val="24"/>
          <w:szCs w:val="24"/>
          <w:lang w:eastAsia="de-AT"/>
        </w:rPr>
      </w:pPr>
      <w:r w:rsidRPr="00BD6CCC">
        <w:rPr>
          <w:rFonts w:ascii="Arial" w:hAnsi="Arial" w:cs="Arial"/>
          <w:b/>
          <w:color w:val="0070C0"/>
          <w:sz w:val="24"/>
          <w:szCs w:val="24"/>
          <w:lang w:eastAsia="de-AT"/>
        </w:rPr>
        <w:t>Beispiel</w:t>
      </w:r>
      <w:r>
        <w:rPr>
          <w:rFonts w:ascii="Arial" w:hAnsi="Arial" w:cs="Arial"/>
          <w:b/>
          <w:color w:val="0070C0"/>
          <w:sz w:val="24"/>
          <w:szCs w:val="24"/>
          <w:lang w:eastAsia="de-AT"/>
        </w:rPr>
        <w:t>e:</w:t>
      </w:r>
    </w:p>
    <w:p w14:paraId="2EB542CE" w14:textId="03AC6EEB" w:rsidR="00F80BD1" w:rsidRPr="00801A84" w:rsidRDefault="00B81A15"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proofErr w:type="spellStart"/>
      <w:r w:rsidRPr="00801A84">
        <w:rPr>
          <w:rFonts w:ascii="Arial" w:hAnsi="Arial" w:cs="Arial"/>
          <w:bCs/>
          <w:color w:val="0070C0"/>
          <w:sz w:val="24"/>
          <w:szCs w:val="24"/>
          <w:lang w:eastAsia="de-AT"/>
        </w:rPr>
        <w:t>Einfamilienwohnhäuser</w:t>
      </w:r>
      <w:proofErr w:type="spellEnd"/>
      <w:r w:rsidR="00801A84">
        <w:rPr>
          <w:rFonts w:ascii="Arial" w:hAnsi="Arial" w:cs="Arial"/>
          <w:bCs/>
          <w:color w:val="0070C0"/>
          <w:sz w:val="24"/>
          <w:szCs w:val="24"/>
          <w:lang w:eastAsia="de-AT"/>
        </w:rPr>
        <w:t>,</w:t>
      </w:r>
    </w:p>
    <w:p w14:paraId="7AD0B598" w14:textId="4DF4BDDB" w:rsidR="00F80BD1" w:rsidRPr="00801A84" w:rsidRDefault="00F80BD1"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801A84">
        <w:rPr>
          <w:rFonts w:ascii="Arial" w:hAnsi="Arial" w:cs="Arial"/>
          <w:bCs/>
          <w:color w:val="0070C0"/>
          <w:sz w:val="24"/>
          <w:szCs w:val="24"/>
          <w:lang w:eastAsia="de-AT"/>
        </w:rPr>
        <w:t>Gebäude mit zwei oder mehr Wohnungen</w:t>
      </w:r>
      <w:r w:rsidR="00801A84">
        <w:rPr>
          <w:rFonts w:ascii="Arial" w:hAnsi="Arial" w:cs="Arial"/>
          <w:bCs/>
          <w:color w:val="0070C0"/>
          <w:sz w:val="24"/>
          <w:szCs w:val="24"/>
          <w:lang w:eastAsia="de-AT"/>
        </w:rPr>
        <w:t>,</w:t>
      </w:r>
    </w:p>
    <w:p w14:paraId="33D3837A" w14:textId="412446D6" w:rsidR="00F80BD1" w:rsidRPr="00801A84" w:rsidRDefault="00F80BD1"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801A84">
        <w:rPr>
          <w:rFonts w:ascii="Arial" w:hAnsi="Arial" w:cs="Arial"/>
          <w:bCs/>
          <w:color w:val="0070C0"/>
          <w:sz w:val="24"/>
          <w:szCs w:val="24"/>
          <w:lang w:eastAsia="de-AT"/>
        </w:rPr>
        <w:t>Wohngebäude für Gemeinschaften</w:t>
      </w:r>
      <w:r w:rsidR="00801A84">
        <w:rPr>
          <w:rFonts w:ascii="Arial" w:hAnsi="Arial" w:cs="Arial"/>
          <w:bCs/>
          <w:color w:val="0070C0"/>
          <w:sz w:val="24"/>
          <w:szCs w:val="24"/>
          <w:lang w:eastAsia="de-AT"/>
        </w:rPr>
        <w:t>,</w:t>
      </w:r>
    </w:p>
    <w:p w14:paraId="5467B184" w14:textId="27BE5623" w:rsidR="00F80BD1" w:rsidRPr="00801A84" w:rsidRDefault="00F80BD1"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801A84">
        <w:rPr>
          <w:rFonts w:ascii="Arial" w:hAnsi="Arial" w:cs="Arial"/>
          <w:bCs/>
          <w:color w:val="0070C0"/>
          <w:sz w:val="24"/>
          <w:szCs w:val="24"/>
          <w:lang w:eastAsia="de-AT"/>
        </w:rPr>
        <w:t>Hotels und ähnliche Gebäude</w:t>
      </w:r>
      <w:r w:rsidR="00801A84">
        <w:rPr>
          <w:rFonts w:ascii="Arial" w:hAnsi="Arial" w:cs="Arial"/>
          <w:bCs/>
          <w:color w:val="0070C0"/>
          <w:sz w:val="24"/>
          <w:szCs w:val="24"/>
          <w:lang w:eastAsia="de-AT"/>
        </w:rPr>
        <w:t>,</w:t>
      </w:r>
    </w:p>
    <w:p w14:paraId="2911F8C2" w14:textId="4BFB40C0" w:rsidR="00F80BD1" w:rsidRPr="00801A84" w:rsidRDefault="00F80BD1"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801A84">
        <w:rPr>
          <w:rFonts w:ascii="Arial" w:hAnsi="Arial" w:cs="Arial"/>
          <w:bCs/>
          <w:color w:val="0070C0"/>
          <w:sz w:val="24"/>
          <w:szCs w:val="24"/>
          <w:lang w:eastAsia="de-AT"/>
        </w:rPr>
        <w:t>Büro</w:t>
      </w:r>
      <w:r w:rsidR="00B81A15" w:rsidRPr="00801A84">
        <w:rPr>
          <w:rFonts w:ascii="Arial" w:hAnsi="Arial" w:cs="Arial"/>
          <w:bCs/>
          <w:color w:val="0070C0"/>
          <w:sz w:val="24"/>
          <w:szCs w:val="24"/>
          <w:lang w:eastAsia="de-AT"/>
        </w:rPr>
        <w:t>- und öffentliche G</w:t>
      </w:r>
      <w:r w:rsidRPr="00801A84">
        <w:rPr>
          <w:rFonts w:ascii="Arial" w:hAnsi="Arial" w:cs="Arial"/>
          <w:bCs/>
          <w:color w:val="0070C0"/>
          <w:sz w:val="24"/>
          <w:szCs w:val="24"/>
          <w:lang w:eastAsia="de-AT"/>
        </w:rPr>
        <w:t>ebäude</w:t>
      </w:r>
      <w:r w:rsidR="00801A84">
        <w:rPr>
          <w:rFonts w:ascii="Arial" w:hAnsi="Arial" w:cs="Arial"/>
          <w:bCs/>
          <w:color w:val="0070C0"/>
          <w:sz w:val="24"/>
          <w:szCs w:val="24"/>
          <w:lang w:eastAsia="de-AT"/>
        </w:rPr>
        <w:t>,</w:t>
      </w:r>
    </w:p>
    <w:p w14:paraId="31810238" w14:textId="00EFDCE5" w:rsidR="00F80BD1" w:rsidRPr="00801A84" w:rsidRDefault="00F80BD1"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801A84">
        <w:rPr>
          <w:rFonts w:ascii="Arial" w:hAnsi="Arial" w:cs="Arial"/>
          <w:bCs/>
          <w:color w:val="0070C0"/>
          <w:sz w:val="24"/>
          <w:szCs w:val="24"/>
          <w:lang w:eastAsia="de-AT"/>
        </w:rPr>
        <w:t>Groß- und Einzelhandelsgebäude</w:t>
      </w:r>
      <w:r w:rsidR="00801A84">
        <w:rPr>
          <w:rFonts w:ascii="Arial" w:hAnsi="Arial" w:cs="Arial"/>
          <w:bCs/>
          <w:color w:val="0070C0"/>
          <w:sz w:val="24"/>
          <w:szCs w:val="24"/>
          <w:lang w:eastAsia="de-AT"/>
        </w:rPr>
        <w:t>,</w:t>
      </w:r>
    </w:p>
    <w:p w14:paraId="3D3EECB8" w14:textId="0CF9FA30" w:rsidR="00F80BD1" w:rsidRPr="00801A84" w:rsidRDefault="00F80BD1"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801A84">
        <w:rPr>
          <w:rFonts w:ascii="Arial" w:hAnsi="Arial" w:cs="Arial"/>
          <w:bCs/>
          <w:color w:val="0070C0"/>
          <w:sz w:val="24"/>
          <w:szCs w:val="24"/>
          <w:lang w:eastAsia="de-AT"/>
        </w:rPr>
        <w:t>Gebäude des Verkehrs- und Nachrichtenwesens</w:t>
      </w:r>
      <w:r w:rsidR="00801A84">
        <w:rPr>
          <w:rFonts w:ascii="Arial" w:hAnsi="Arial" w:cs="Arial"/>
          <w:bCs/>
          <w:color w:val="0070C0"/>
          <w:sz w:val="24"/>
          <w:szCs w:val="24"/>
          <w:lang w:eastAsia="de-AT"/>
        </w:rPr>
        <w:t>,</w:t>
      </w:r>
    </w:p>
    <w:p w14:paraId="320C2889" w14:textId="6CFFB15E" w:rsidR="00F80BD1" w:rsidRPr="00801A84" w:rsidRDefault="00F80BD1"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801A84">
        <w:rPr>
          <w:rFonts w:ascii="Arial" w:hAnsi="Arial" w:cs="Arial"/>
          <w:bCs/>
          <w:color w:val="0070C0"/>
          <w:sz w:val="24"/>
          <w:szCs w:val="24"/>
          <w:lang w:eastAsia="de-AT"/>
        </w:rPr>
        <w:t>Industrie- und Lagergebäude</w:t>
      </w:r>
      <w:r w:rsidR="00801A84">
        <w:rPr>
          <w:rFonts w:ascii="Arial" w:hAnsi="Arial" w:cs="Arial"/>
          <w:bCs/>
          <w:color w:val="0070C0"/>
          <w:sz w:val="24"/>
          <w:szCs w:val="24"/>
          <w:lang w:eastAsia="de-AT"/>
        </w:rPr>
        <w:t>,</w:t>
      </w:r>
    </w:p>
    <w:p w14:paraId="177BD382" w14:textId="284455C1" w:rsidR="00F80BD1" w:rsidRPr="00801A84" w:rsidRDefault="00F80BD1"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801A84">
        <w:rPr>
          <w:rFonts w:ascii="Arial" w:hAnsi="Arial" w:cs="Arial"/>
          <w:bCs/>
          <w:color w:val="0070C0"/>
          <w:sz w:val="24"/>
          <w:szCs w:val="24"/>
          <w:lang w:eastAsia="de-AT"/>
        </w:rPr>
        <w:t>Gebäude für Kultur- und Freizeitzwecke sowie das Bildungs- und Gesundheitswesen</w:t>
      </w:r>
      <w:r w:rsidR="00801A84">
        <w:rPr>
          <w:rFonts w:ascii="Arial" w:hAnsi="Arial" w:cs="Arial"/>
          <w:bCs/>
          <w:color w:val="0070C0"/>
          <w:sz w:val="24"/>
          <w:szCs w:val="24"/>
          <w:lang w:eastAsia="de-AT"/>
        </w:rPr>
        <w:t>,</w:t>
      </w:r>
    </w:p>
    <w:p w14:paraId="046DDD80" w14:textId="77777777" w:rsidR="00824EDA" w:rsidRPr="002E540A" w:rsidRDefault="00026686" w:rsidP="00BD6CCC">
      <w:pPr>
        <w:pStyle w:val="Listenabsatz"/>
        <w:numPr>
          <w:ilvl w:val="0"/>
          <w:numId w:val="10"/>
        </w:numPr>
        <w:autoSpaceDE w:val="0"/>
        <w:autoSpaceDN w:val="0"/>
        <w:adjustRightInd w:val="0"/>
        <w:spacing w:after="0" w:line="240" w:lineRule="auto"/>
        <w:jc w:val="both"/>
        <w:rPr>
          <w:rFonts w:ascii="Arial" w:hAnsi="Arial" w:cs="Arial"/>
          <w:bCs/>
          <w:color w:val="0070C0"/>
          <w:sz w:val="24"/>
          <w:szCs w:val="24"/>
          <w:lang w:eastAsia="de-AT"/>
        </w:rPr>
      </w:pPr>
      <w:r w:rsidRPr="002E540A">
        <w:rPr>
          <w:rFonts w:ascii="Arial" w:hAnsi="Arial" w:cs="Arial"/>
          <w:bCs/>
          <w:color w:val="0070C0"/>
          <w:sz w:val="24"/>
          <w:szCs w:val="24"/>
          <w:lang w:eastAsia="de-AT"/>
        </w:rPr>
        <w:t>Sonstige</w:t>
      </w:r>
      <w:r w:rsidR="00CA4B64" w:rsidRPr="002E540A">
        <w:rPr>
          <w:rFonts w:ascii="Arial" w:hAnsi="Arial" w:cs="Arial"/>
          <w:bCs/>
          <w:color w:val="0070C0"/>
          <w:sz w:val="24"/>
          <w:szCs w:val="24"/>
          <w:lang w:eastAsia="de-AT"/>
        </w:rPr>
        <w:t>s.</w:t>
      </w:r>
    </w:p>
    <w:p w14:paraId="05D71E9E" w14:textId="77777777" w:rsidR="00EF43BE" w:rsidRPr="00E26C17" w:rsidRDefault="00EF43BE" w:rsidP="00A54152">
      <w:pPr>
        <w:autoSpaceDE w:val="0"/>
        <w:autoSpaceDN w:val="0"/>
        <w:adjustRightInd w:val="0"/>
        <w:spacing w:after="0" w:line="240" w:lineRule="auto"/>
        <w:rPr>
          <w:rFonts w:ascii="Arial" w:hAnsi="Arial" w:cs="Arial"/>
          <w:sz w:val="24"/>
          <w:szCs w:val="24"/>
          <w:lang w:eastAsia="de-AT"/>
        </w:rPr>
      </w:pPr>
    </w:p>
    <w:p w14:paraId="28BE3FD5" w14:textId="77777777" w:rsidR="00651919" w:rsidRPr="00E26C17" w:rsidRDefault="00651919" w:rsidP="00A54152">
      <w:pPr>
        <w:autoSpaceDE w:val="0"/>
        <w:autoSpaceDN w:val="0"/>
        <w:adjustRightInd w:val="0"/>
        <w:spacing w:after="0" w:line="240" w:lineRule="auto"/>
        <w:rPr>
          <w:rFonts w:ascii="Arial" w:hAnsi="Arial" w:cs="Arial"/>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161364" w:rsidRPr="00E83636" w14:paraId="7DDE2AE9" w14:textId="77777777" w:rsidTr="00E83636">
        <w:tc>
          <w:tcPr>
            <w:tcW w:w="9669" w:type="dxa"/>
            <w:shd w:val="clear" w:color="auto" w:fill="8DB3E2"/>
          </w:tcPr>
          <w:p w14:paraId="25A39D35" w14:textId="77777777" w:rsidR="00161364" w:rsidRPr="00E83636" w:rsidRDefault="00161364"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803A8">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18:</w:t>
            </w:r>
          </w:p>
          <w:p w14:paraId="10D2B108" w14:textId="77777777" w:rsidR="00161364" w:rsidRPr="00E83636" w:rsidRDefault="00161364"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t>Angaben über die Errichtung zusätzlicher Zentralheizungsanlagen im Zusammenhang mit der Errichtung oder Erweiterung des Fernwärmeversorgungsnetzes, gegliedert nach Baubestand und zu errichtenden Baulichkeiten.</w:t>
            </w:r>
          </w:p>
        </w:tc>
      </w:tr>
    </w:tbl>
    <w:p w14:paraId="4F2136E3" w14:textId="77777777" w:rsidR="00161364" w:rsidRPr="00E26C17" w:rsidRDefault="00161364" w:rsidP="00161364">
      <w:pPr>
        <w:autoSpaceDE w:val="0"/>
        <w:autoSpaceDN w:val="0"/>
        <w:adjustRightInd w:val="0"/>
        <w:spacing w:after="0" w:line="240" w:lineRule="auto"/>
        <w:jc w:val="both"/>
        <w:rPr>
          <w:rFonts w:ascii="Arial" w:hAnsi="Arial" w:cs="Arial"/>
          <w:sz w:val="24"/>
          <w:szCs w:val="24"/>
          <w:lang w:eastAsia="de-AT"/>
        </w:rPr>
      </w:pPr>
    </w:p>
    <w:p w14:paraId="48438140" w14:textId="77777777" w:rsidR="00160298" w:rsidRPr="00E26C17" w:rsidRDefault="00160298" w:rsidP="00161364">
      <w:pPr>
        <w:autoSpaceDE w:val="0"/>
        <w:autoSpaceDN w:val="0"/>
        <w:adjustRightInd w:val="0"/>
        <w:spacing w:after="0" w:line="240" w:lineRule="auto"/>
        <w:jc w:val="both"/>
        <w:rPr>
          <w:rFonts w:ascii="Arial" w:hAnsi="Arial" w:cs="Arial"/>
          <w:color w:val="0070C0"/>
          <w:sz w:val="24"/>
          <w:szCs w:val="24"/>
          <w:lang w:eastAsia="de-AT"/>
        </w:rPr>
      </w:pPr>
      <w:r w:rsidRPr="00E26C17">
        <w:rPr>
          <w:rFonts w:ascii="Arial" w:hAnsi="Arial" w:cs="Arial"/>
          <w:color w:val="0070C0"/>
          <w:sz w:val="24"/>
          <w:szCs w:val="24"/>
          <w:lang w:eastAsia="de-AT"/>
        </w:rPr>
        <w:t xml:space="preserve">Angaben tatsächlicher </w:t>
      </w:r>
      <w:r w:rsidR="004051D1" w:rsidRPr="00E26C17">
        <w:rPr>
          <w:rFonts w:ascii="Arial" w:hAnsi="Arial" w:cs="Arial"/>
          <w:color w:val="0070C0"/>
          <w:sz w:val="24"/>
          <w:szCs w:val="24"/>
          <w:lang w:eastAsia="de-AT"/>
        </w:rPr>
        <w:t>Verhältnisse in den</w:t>
      </w:r>
      <w:r w:rsidR="00D2359A" w:rsidRPr="00E26C17">
        <w:rPr>
          <w:rFonts w:ascii="Arial" w:hAnsi="Arial" w:cs="Arial"/>
          <w:color w:val="0070C0"/>
          <w:sz w:val="24"/>
          <w:szCs w:val="24"/>
          <w:lang w:eastAsia="de-AT"/>
        </w:rPr>
        <w:t xml:space="preserve"> Endabnehmeranlagen</w:t>
      </w:r>
      <w:r w:rsidRPr="00E26C17">
        <w:rPr>
          <w:rFonts w:ascii="Arial" w:hAnsi="Arial" w:cs="Arial"/>
          <w:color w:val="0070C0"/>
          <w:sz w:val="24"/>
          <w:szCs w:val="24"/>
          <w:lang w:eastAsia="de-AT"/>
        </w:rPr>
        <w:t xml:space="preserve"> </w:t>
      </w:r>
      <w:r w:rsidR="004051D1" w:rsidRPr="00E26C17">
        <w:rPr>
          <w:rFonts w:ascii="Arial" w:hAnsi="Arial" w:cs="Arial"/>
          <w:color w:val="0070C0"/>
          <w:sz w:val="24"/>
          <w:szCs w:val="24"/>
          <w:lang w:eastAsia="de-AT"/>
        </w:rPr>
        <w:t xml:space="preserve">- </w:t>
      </w:r>
      <w:r w:rsidRPr="00E26C17">
        <w:rPr>
          <w:rFonts w:ascii="Arial" w:hAnsi="Arial" w:cs="Arial"/>
          <w:color w:val="0070C0"/>
          <w:sz w:val="24"/>
          <w:szCs w:val="24"/>
          <w:lang w:eastAsia="de-AT"/>
        </w:rPr>
        <w:t>sofern vorhanden</w:t>
      </w:r>
      <w:r w:rsidR="004051D1" w:rsidRPr="00E26C17">
        <w:rPr>
          <w:rFonts w:ascii="Arial" w:hAnsi="Arial" w:cs="Arial"/>
          <w:color w:val="0070C0"/>
          <w:sz w:val="24"/>
          <w:szCs w:val="24"/>
          <w:lang w:eastAsia="de-AT"/>
        </w:rPr>
        <w:t xml:space="preserve"> -</w:t>
      </w:r>
      <w:r w:rsidRPr="00E26C17">
        <w:rPr>
          <w:rFonts w:ascii="Arial" w:hAnsi="Arial" w:cs="Arial"/>
          <w:color w:val="0070C0"/>
          <w:sz w:val="24"/>
          <w:szCs w:val="24"/>
          <w:lang w:eastAsia="de-AT"/>
        </w:rPr>
        <w:t xml:space="preserve"> ansonsten sind </w:t>
      </w:r>
      <w:r w:rsidR="00D2359A" w:rsidRPr="00E26C17">
        <w:rPr>
          <w:rFonts w:ascii="Arial" w:hAnsi="Arial" w:cs="Arial"/>
          <w:color w:val="0070C0"/>
          <w:sz w:val="24"/>
          <w:szCs w:val="24"/>
          <w:lang w:eastAsia="de-AT"/>
        </w:rPr>
        <w:t xml:space="preserve">möglichst </w:t>
      </w:r>
      <w:r w:rsidRPr="00E26C17">
        <w:rPr>
          <w:rFonts w:ascii="Arial" w:hAnsi="Arial" w:cs="Arial"/>
          <w:color w:val="0070C0"/>
          <w:sz w:val="24"/>
          <w:szCs w:val="24"/>
          <w:lang w:eastAsia="de-AT"/>
        </w:rPr>
        <w:t>zuverlässige statistische Daten</w:t>
      </w:r>
      <w:r w:rsidR="00B81A15" w:rsidRPr="00E26C17">
        <w:rPr>
          <w:rFonts w:ascii="Arial" w:hAnsi="Arial" w:cs="Arial"/>
          <w:color w:val="0070C0"/>
          <w:sz w:val="24"/>
          <w:szCs w:val="24"/>
          <w:lang w:eastAsia="de-AT"/>
        </w:rPr>
        <w:t xml:space="preserve"> der Kommune</w:t>
      </w:r>
      <w:r w:rsidRPr="00E26C17">
        <w:rPr>
          <w:rFonts w:ascii="Arial" w:hAnsi="Arial" w:cs="Arial"/>
          <w:color w:val="0070C0"/>
          <w:sz w:val="24"/>
          <w:szCs w:val="24"/>
          <w:lang w:eastAsia="de-AT"/>
        </w:rPr>
        <w:t xml:space="preserve"> heranzuziehen.</w:t>
      </w:r>
    </w:p>
    <w:p w14:paraId="60C24578" w14:textId="77777777" w:rsidR="00E67026" w:rsidRPr="00E26C17" w:rsidRDefault="00E67026" w:rsidP="00161364">
      <w:pPr>
        <w:autoSpaceDE w:val="0"/>
        <w:autoSpaceDN w:val="0"/>
        <w:adjustRightInd w:val="0"/>
        <w:spacing w:after="0" w:line="240" w:lineRule="auto"/>
        <w:jc w:val="both"/>
        <w:rPr>
          <w:rFonts w:ascii="Arial" w:hAnsi="Arial" w:cs="Arial"/>
          <w:sz w:val="24"/>
          <w:szCs w:val="24"/>
          <w:lang w:eastAsia="de-AT"/>
        </w:rPr>
      </w:pPr>
    </w:p>
    <w:p w14:paraId="17F008E7" w14:textId="77777777" w:rsidR="00A94574" w:rsidRPr="00E26C17" w:rsidRDefault="00A94574" w:rsidP="00161364">
      <w:pPr>
        <w:autoSpaceDE w:val="0"/>
        <w:autoSpaceDN w:val="0"/>
        <w:adjustRightInd w:val="0"/>
        <w:spacing w:after="0" w:line="240" w:lineRule="auto"/>
        <w:jc w:val="both"/>
        <w:rPr>
          <w:rFonts w:ascii="Arial" w:hAnsi="Arial" w:cs="Arial"/>
          <w:sz w:val="24"/>
          <w:szCs w:val="24"/>
          <w:lang w:eastAsia="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9519"/>
      </w:tblGrid>
      <w:tr w:rsidR="00161364" w:rsidRPr="00E83636" w14:paraId="4880911E" w14:textId="77777777" w:rsidTr="00E83636">
        <w:tc>
          <w:tcPr>
            <w:tcW w:w="9669" w:type="dxa"/>
            <w:shd w:val="clear" w:color="auto" w:fill="8DB3E2"/>
          </w:tcPr>
          <w:p w14:paraId="6E924681" w14:textId="77777777" w:rsidR="00161364" w:rsidRPr="00E83636" w:rsidRDefault="00161364" w:rsidP="00E83636">
            <w:pPr>
              <w:pStyle w:val="Listenabsatz"/>
              <w:autoSpaceDE w:val="0"/>
              <w:autoSpaceDN w:val="0"/>
              <w:adjustRightInd w:val="0"/>
              <w:spacing w:after="0" w:line="240" w:lineRule="auto"/>
              <w:ind w:left="0"/>
              <w:rPr>
                <w:rFonts w:ascii="Arial" w:hAnsi="Arial" w:cs="Arial"/>
                <w:b/>
                <w:bCs/>
                <w:sz w:val="24"/>
                <w:szCs w:val="24"/>
                <w:lang w:eastAsia="de-AT"/>
              </w:rPr>
            </w:pPr>
            <w:r w:rsidRPr="00E83636">
              <w:rPr>
                <w:rFonts w:ascii="Arial" w:hAnsi="Arial" w:cs="Arial"/>
                <w:b/>
                <w:bCs/>
                <w:sz w:val="24"/>
                <w:szCs w:val="24"/>
                <w:lang w:eastAsia="de-AT"/>
              </w:rPr>
              <w:t>§</w:t>
            </w:r>
            <w:r w:rsidR="005803A8">
              <w:rPr>
                <w:rFonts w:ascii="Arial" w:hAnsi="Arial" w:cs="Arial"/>
                <w:b/>
                <w:bCs/>
                <w:sz w:val="24"/>
                <w:szCs w:val="24"/>
                <w:lang w:eastAsia="de-AT"/>
              </w:rPr>
              <w:t xml:space="preserve"> </w:t>
            </w:r>
            <w:r w:rsidRPr="00E83636">
              <w:rPr>
                <w:rFonts w:ascii="Arial" w:hAnsi="Arial" w:cs="Arial"/>
                <w:b/>
                <w:bCs/>
                <w:sz w:val="24"/>
                <w:szCs w:val="24"/>
                <w:lang w:eastAsia="de-AT"/>
              </w:rPr>
              <w:t xml:space="preserve">10 </w:t>
            </w:r>
            <w:proofErr w:type="spellStart"/>
            <w:r w:rsidRPr="00E83636">
              <w:rPr>
                <w:rFonts w:ascii="Arial" w:hAnsi="Arial" w:cs="Arial"/>
                <w:b/>
                <w:bCs/>
                <w:sz w:val="24"/>
                <w:szCs w:val="24"/>
                <w:lang w:eastAsia="de-AT"/>
              </w:rPr>
              <w:t>Abs</w:t>
            </w:r>
            <w:proofErr w:type="spellEnd"/>
            <w:r w:rsidRPr="00E83636">
              <w:rPr>
                <w:rFonts w:ascii="Arial" w:hAnsi="Arial" w:cs="Arial"/>
                <w:b/>
                <w:bCs/>
                <w:sz w:val="24"/>
                <w:szCs w:val="24"/>
                <w:lang w:eastAsia="de-AT"/>
              </w:rPr>
              <w:t xml:space="preserve"> 2 Z 19:</w:t>
            </w:r>
          </w:p>
          <w:p w14:paraId="7CA7B2BA" w14:textId="77777777" w:rsidR="00161364" w:rsidRPr="00E83636" w:rsidRDefault="00161364" w:rsidP="00E83636">
            <w:pPr>
              <w:autoSpaceDE w:val="0"/>
              <w:autoSpaceDN w:val="0"/>
              <w:adjustRightInd w:val="0"/>
              <w:spacing w:after="0" w:line="240" w:lineRule="auto"/>
              <w:rPr>
                <w:rFonts w:ascii="Arial" w:hAnsi="Arial" w:cs="Arial"/>
                <w:bCs/>
                <w:color w:val="0070C0"/>
                <w:sz w:val="24"/>
                <w:szCs w:val="24"/>
                <w:lang w:eastAsia="de-AT"/>
              </w:rPr>
            </w:pPr>
            <w:r w:rsidRPr="00E83636">
              <w:rPr>
                <w:rFonts w:ascii="Arial" w:hAnsi="Arial" w:cs="Arial"/>
                <w:b/>
                <w:sz w:val="24"/>
                <w:szCs w:val="24"/>
                <w:lang w:eastAsia="de-AT"/>
              </w:rPr>
              <w:t>Im Falle eines Ansuchens auf Gewährung einer Förderung zum Zwecke der Erschließung einer geothermischen Quelle, ein geologisches Gutachten.</w:t>
            </w:r>
          </w:p>
        </w:tc>
      </w:tr>
    </w:tbl>
    <w:p w14:paraId="074BF602" w14:textId="77777777" w:rsidR="00161364" w:rsidRPr="00E26C17" w:rsidRDefault="00161364" w:rsidP="00161364">
      <w:pPr>
        <w:autoSpaceDE w:val="0"/>
        <w:autoSpaceDN w:val="0"/>
        <w:adjustRightInd w:val="0"/>
        <w:spacing w:after="0" w:line="240" w:lineRule="auto"/>
        <w:jc w:val="both"/>
        <w:rPr>
          <w:rFonts w:ascii="Arial" w:hAnsi="Arial" w:cs="Arial"/>
          <w:sz w:val="24"/>
          <w:szCs w:val="24"/>
          <w:lang w:eastAsia="de-AT"/>
        </w:rPr>
      </w:pPr>
    </w:p>
    <w:p w14:paraId="0829507F" w14:textId="77777777" w:rsidR="00B81A15" w:rsidRPr="00E26C17" w:rsidRDefault="00C846F0" w:rsidP="003E4216">
      <w:pPr>
        <w:spacing w:line="240" w:lineRule="auto"/>
        <w:contextualSpacing/>
        <w:jc w:val="both"/>
        <w:rPr>
          <w:rFonts w:ascii="Arial" w:hAnsi="Arial" w:cs="Arial"/>
          <w:color w:val="0070C0"/>
          <w:sz w:val="24"/>
          <w:szCs w:val="24"/>
        </w:rPr>
      </w:pPr>
      <w:r w:rsidRPr="00E26C17">
        <w:rPr>
          <w:rFonts w:ascii="Arial" w:hAnsi="Arial" w:cs="Arial"/>
          <w:color w:val="0070C0"/>
          <w:sz w:val="24"/>
          <w:szCs w:val="24"/>
        </w:rPr>
        <w:t>Dieses G</w:t>
      </w:r>
      <w:r w:rsidR="00B81A15" w:rsidRPr="00E26C17">
        <w:rPr>
          <w:rFonts w:ascii="Arial" w:hAnsi="Arial" w:cs="Arial"/>
          <w:color w:val="0070C0"/>
          <w:sz w:val="24"/>
          <w:szCs w:val="24"/>
        </w:rPr>
        <w:t>utachten ist erfor</w:t>
      </w:r>
      <w:r w:rsidR="00683924">
        <w:rPr>
          <w:rFonts w:ascii="Arial" w:hAnsi="Arial" w:cs="Arial"/>
          <w:color w:val="0070C0"/>
          <w:sz w:val="24"/>
          <w:szCs w:val="24"/>
        </w:rPr>
        <w:t>derlich, um sicherzustellen, dass</w:t>
      </w:r>
      <w:r w:rsidR="00B81A15" w:rsidRPr="00E26C17">
        <w:rPr>
          <w:rFonts w:ascii="Arial" w:hAnsi="Arial" w:cs="Arial"/>
          <w:color w:val="0070C0"/>
          <w:sz w:val="24"/>
          <w:szCs w:val="24"/>
        </w:rPr>
        <w:t xml:space="preserve"> die </w:t>
      </w:r>
      <w:r w:rsidRPr="00E26C17">
        <w:rPr>
          <w:rFonts w:ascii="Arial" w:hAnsi="Arial" w:cs="Arial"/>
          <w:color w:val="0070C0"/>
          <w:sz w:val="24"/>
          <w:szCs w:val="24"/>
        </w:rPr>
        <w:t>g</w:t>
      </w:r>
      <w:r w:rsidR="00B81A15" w:rsidRPr="00E26C17">
        <w:rPr>
          <w:rFonts w:ascii="Arial" w:hAnsi="Arial" w:cs="Arial"/>
          <w:color w:val="0070C0"/>
          <w:sz w:val="24"/>
          <w:szCs w:val="24"/>
        </w:rPr>
        <w:t>eothermi</w:t>
      </w:r>
      <w:r w:rsidRPr="00E26C17">
        <w:rPr>
          <w:rFonts w:ascii="Arial" w:hAnsi="Arial" w:cs="Arial"/>
          <w:color w:val="0070C0"/>
          <w:sz w:val="24"/>
          <w:szCs w:val="24"/>
        </w:rPr>
        <w:t>sche Q</w:t>
      </w:r>
      <w:r w:rsidR="00B81A15" w:rsidRPr="00E26C17">
        <w:rPr>
          <w:rFonts w:ascii="Arial" w:hAnsi="Arial" w:cs="Arial"/>
          <w:color w:val="0070C0"/>
          <w:sz w:val="24"/>
          <w:szCs w:val="24"/>
        </w:rPr>
        <w:t>uelle</w:t>
      </w:r>
      <w:r w:rsidRPr="00E26C17">
        <w:rPr>
          <w:rFonts w:ascii="Arial" w:hAnsi="Arial" w:cs="Arial"/>
          <w:color w:val="0070C0"/>
          <w:sz w:val="24"/>
          <w:szCs w:val="24"/>
        </w:rPr>
        <w:t xml:space="preserve"> die vom Förderungswerber angegebene Wärmeleistung mit entsprechendem Temperatur</w:t>
      </w:r>
      <w:r w:rsidR="00161364" w:rsidRPr="00E26C17">
        <w:rPr>
          <w:rFonts w:ascii="Arial" w:hAnsi="Arial" w:cs="Arial"/>
          <w:color w:val="0070C0"/>
          <w:sz w:val="24"/>
          <w:szCs w:val="24"/>
        </w:rPr>
        <w:t>-</w:t>
      </w:r>
      <w:r w:rsidRPr="00E26C17">
        <w:rPr>
          <w:rFonts w:ascii="Arial" w:hAnsi="Arial" w:cs="Arial"/>
          <w:color w:val="0070C0"/>
          <w:sz w:val="24"/>
          <w:szCs w:val="24"/>
        </w:rPr>
        <w:t>niveau erbringt.</w:t>
      </w:r>
    </w:p>
    <w:p w14:paraId="3401BA3B" w14:textId="77777777" w:rsidR="00693BBF" w:rsidRPr="00E26C17" w:rsidRDefault="00160298" w:rsidP="003E4216">
      <w:pPr>
        <w:spacing w:line="240" w:lineRule="auto"/>
        <w:contextualSpacing/>
        <w:jc w:val="both"/>
        <w:rPr>
          <w:rFonts w:ascii="Arial" w:hAnsi="Arial" w:cs="Arial"/>
          <w:color w:val="0070C0"/>
          <w:sz w:val="24"/>
          <w:szCs w:val="24"/>
        </w:rPr>
      </w:pPr>
      <w:r w:rsidRPr="00E26C17">
        <w:rPr>
          <w:rFonts w:ascii="Arial" w:hAnsi="Arial" w:cs="Arial"/>
          <w:color w:val="0070C0"/>
          <w:sz w:val="24"/>
          <w:szCs w:val="24"/>
        </w:rPr>
        <w:t xml:space="preserve">Es wird </w:t>
      </w:r>
      <w:r w:rsidR="003514CD" w:rsidRPr="00E26C17">
        <w:rPr>
          <w:rFonts w:ascii="Arial" w:hAnsi="Arial" w:cs="Arial"/>
          <w:color w:val="0070C0"/>
          <w:sz w:val="24"/>
          <w:szCs w:val="24"/>
        </w:rPr>
        <w:t xml:space="preserve">ausdrücklich </w:t>
      </w:r>
      <w:r w:rsidRPr="00E26C17">
        <w:rPr>
          <w:rFonts w:ascii="Arial" w:hAnsi="Arial" w:cs="Arial"/>
          <w:color w:val="0070C0"/>
          <w:sz w:val="24"/>
          <w:szCs w:val="24"/>
        </w:rPr>
        <w:t>da</w:t>
      </w:r>
      <w:r w:rsidR="00683924">
        <w:rPr>
          <w:rFonts w:ascii="Arial" w:hAnsi="Arial" w:cs="Arial"/>
          <w:color w:val="0070C0"/>
          <w:sz w:val="24"/>
          <w:szCs w:val="24"/>
        </w:rPr>
        <w:t>rauf hingewiesen, dass</w:t>
      </w:r>
      <w:r w:rsidRPr="00E26C17">
        <w:rPr>
          <w:rFonts w:ascii="Arial" w:hAnsi="Arial" w:cs="Arial"/>
          <w:color w:val="0070C0"/>
          <w:sz w:val="24"/>
          <w:szCs w:val="24"/>
        </w:rPr>
        <w:t xml:space="preserve"> nur die Infrastrukturleitung zur Geothermie</w:t>
      </w:r>
      <w:r w:rsidR="005C5F18" w:rsidRPr="00E26C17">
        <w:rPr>
          <w:rFonts w:ascii="Arial" w:hAnsi="Arial" w:cs="Arial"/>
          <w:color w:val="0070C0"/>
          <w:sz w:val="24"/>
          <w:szCs w:val="24"/>
        </w:rPr>
        <w:t xml:space="preserve">- Quelle </w:t>
      </w:r>
      <w:r w:rsidR="003E4508" w:rsidRPr="00E26C17">
        <w:rPr>
          <w:rFonts w:ascii="Arial" w:hAnsi="Arial" w:cs="Arial"/>
          <w:color w:val="0070C0"/>
          <w:sz w:val="24"/>
          <w:szCs w:val="24"/>
        </w:rPr>
        <w:t>Gegenstand der Förderung sein kann.</w:t>
      </w:r>
    </w:p>
    <w:p w14:paraId="415235B6" w14:textId="77777777" w:rsidR="00161364" w:rsidRPr="00E26C17" w:rsidRDefault="00161364" w:rsidP="00161364">
      <w:pPr>
        <w:jc w:val="both"/>
        <w:rPr>
          <w:rFonts w:ascii="Arial" w:hAnsi="Arial" w:cs="Arial"/>
          <w:color w:val="0070C0"/>
          <w:sz w:val="24"/>
          <w:szCs w:val="24"/>
        </w:rPr>
      </w:pPr>
    </w:p>
    <w:p w14:paraId="09E35D83" w14:textId="77777777" w:rsidR="00161364" w:rsidRPr="00E26C17" w:rsidRDefault="00161364" w:rsidP="00161364">
      <w:pPr>
        <w:jc w:val="both"/>
        <w:rPr>
          <w:rFonts w:ascii="Arial" w:hAnsi="Arial" w:cs="Arial"/>
          <w:color w:val="0070C0"/>
          <w:sz w:val="24"/>
          <w:szCs w:val="24"/>
        </w:rPr>
      </w:pPr>
    </w:p>
    <w:p w14:paraId="72872E9F" w14:textId="19031D22" w:rsidR="004F1E55" w:rsidRPr="00E26C17" w:rsidRDefault="00651919" w:rsidP="00161364">
      <w:pPr>
        <w:autoSpaceDE w:val="0"/>
        <w:autoSpaceDN w:val="0"/>
        <w:adjustRightInd w:val="0"/>
        <w:spacing w:after="0" w:line="240" w:lineRule="auto"/>
        <w:ind w:left="2832" w:firstLine="708"/>
        <w:jc w:val="both"/>
        <w:rPr>
          <w:rFonts w:ascii="Arial" w:hAnsi="Arial" w:cs="Arial"/>
          <w:b/>
          <w:bCs/>
          <w:color w:val="0070C0"/>
          <w:sz w:val="24"/>
          <w:szCs w:val="24"/>
          <w:u w:val="single"/>
          <w:lang w:eastAsia="de-AT"/>
        </w:rPr>
      </w:pPr>
      <w:r w:rsidRPr="00E26C17">
        <w:rPr>
          <w:rFonts w:ascii="Arial" w:hAnsi="Arial" w:cs="Arial"/>
          <w:b/>
          <w:bCs/>
          <w:color w:val="0070C0"/>
          <w:sz w:val="24"/>
          <w:szCs w:val="24"/>
          <w:u w:val="single"/>
          <w:lang w:eastAsia="de-AT"/>
        </w:rPr>
        <w:t xml:space="preserve">Allgemeine </w:t>
      </w:r>
      <w:r w:rsidR="00BD6CCC">
        <w:rPr>
          <w:rFonts w:ascii="Arial" w:hAnsi="Arial" w:cs="Arial"/>
          <w:b/>
          <w:bCs/>
          <w:color w:val="0070C0"/>
          <w:sz w:val="24"/>
          <w:szCs w:val="24"/>
          <w:u w:val="single"/>
          <w:lang w:eastAsia="de-AT"/>
        </w:rPr>
        <w:t>Hinweise:</w:t>
      </w:r>
    </w:p>
    <w:p w14:paraId="47148744" w14:textId="77777777" w:rsidR="00F61E74" w:rsidRPr="00E26C17" w:rsidRDefault="00F61E74" w:rsidP="00161364">
      <w:pPr>
        <w:autoSpaceDE w:val="0"/>
        <w:autoSpaceDN w:val="0"/>
        <w:adjustRightInd w:val="0"/>
        <w:spacing w:after="0" w:line="240" w:lineRule="auto"/>
        <w:jc w:val="both"/>
        <w:rPr>
          <w:rFonts w:ascii="Arial" w:hAnsi="Arial" w:cs="Arial"/>
          <w:bCs/>
          <w:color w:val="0070C0"/>
          <w:sz w:val="24"/>
          <w:szCs w:val="24"/>
          <w:lang w:eastAsia="de-AT"/>
        </w:rPr>
      </w:pPr>
    </w:p>
    <w:p w14:paraId="79961F21" w14:textId="3EC5AFBD" w:rsidR="00F61E74" w:rsidRPr="00E26C17" w:rsidRDefault="00F61E74" w:rsidP="00161364">
      <w:pPr>
        <w:autoSpaceDE w:val="0"/>
        <w:autoSpaceDN w:val="0"/>
        <w:adjustRightInd w:val="0"/>
        <w:spacing w:after="0" w:line="240" w:lineRule="auto"/>
        <w:jc w:val="both"/>
        <w:rPr>
          <w:rFonts w:ascii="Arial" w:hAnsi="Arial" w:cs="Arial"/>
          <w:bCs/>
          <w:color w:val="0070C0"/>
          <w:sz w:val="24"/>
          <w:szCs w:val="24"/>
          <w:lang w:eastAsia="de-AT"/>
        </w:rPr>
      </w:pPr>
      <w:r w:rsidRPr="00E26C17">
        <w:rPr>
          <w:rFonts w:ascii="Arial" w:hAnsi="Arial" w:cs="Arial"/>
          <w:bCs/>
          <w:color w:val="0070C0"/>
          <w:sz w:val="24"/>
          <w:szCs w:val="24"/>
          <w:lang w:eastAsia="de-AT"/>
        </w:rPr>
        <w:t>Es ist anzugeben</w:t>
      </w:r>
      <w:r w:rsidR="00491F6E">
        <w:rPr>
          <w:rFonts w:ascii="Arial" w:hAnsi="Arial" w:cs="Arial"/>
          <w:bCs/>
          <w:color w:val="0070C0"/>
          <w:sz w:val="24"/>
          <w:szCs w:val="24"/>
          <w:lang w:eastAsia="de-AT"/>
        </w:rPr>
        <w:t>,</w:t>
      </w:r>
      <w:r w:rsidRPr="00E26C17">
        <w:rPr>
          <w:rFonts w:ascii="Arial" w:hAnsi="Arial" w:cs="Arial"/>
          <w:bCs/>
          <w:color w:val="0070C0"/>
          <w:sz w:val="24"/>
          <w:szCs w:val="24"/>
          <w:lang w:eastAsia="de-AT"/>
        </w:rPr>
        <w:t xml:space="preserve"> ob die rechtlichen Voraussetzungen (Bescheide, Genehmigungen, etc.) für das</w:t>
      </w:r>
      <w:r w:rsidR="001F1C88" w:rsidRPr="00E26C17">
        <w:rPr>
          <w:rFonts w:ascii="Arial" w:hAnsi="Arial" w:cs="Arial"/>
          <w:bCs/>
          <w:color w:val="0070C0"/>
          <w:sz w:val="24"/>
          <w:szCs w:val="24"/>
          <w:lang w:eastAsia="de-AT"/>
        </w:rPr>
        <w:t xml:space="preserve"> antragsgegenständliche Projekt</w:t>
      </w:r>
      <w:r w:rsidRPr="00E26C17">
        <w:rPr>
          <w:rFonts w:ascii="Arial" w:hAnsi="Arial" w:cs="Arial"/>
          <w:bCs/>
          <w:color w:val="0070C0"/>
          <w:sz w:val="24"/>
          <w:szCs w:val="24"/>
          <w:lang w:eastAsia="de-AT"/>
        </w:rPr>
        <w:t xml:space="preserve"> zu erlangen sind bzw. vorliegen.</w:t>
      </w:r>
    </w:p>
    <w:p w14:paraId="0F35369E" w14:textId="77777777" w:rsidR="004F1E55" w:rsidRPr="00E26C17" w:rsidRDefault="004F1E55" w:rsidP="00161364">
      <w:pPr>
        <w:autoSpaceDE w:val="0"/>
        <w:autoSpaceDN w:val="0"/>
        <w:adjustRightInd w:val="0"/>
        <w:spacing w:after="0" w:line="240" w:lineRule="auto"/>
        <w:jc w:val="both"/>
        <w:rPr>
          <w:rFonts w:ascii="Arial" w:hAnsi="Arial" w:cs="Arial"/>
          <w:b/>
          <w:bCs/>
          <w:color w:val="0070C0"/>
          <w:sz w:val="24"/>
          <w:szCs w:val="24"/>
          <w:lang w:eastAsia="de-AT"/>
        </w:rPr>
      </w:pPr>
    </w:p>
    <w:p w14:paraId="077D082B" w14:textId="77777777" w:rsidR="00EB3AE2" w:rsidRPr="00E26C17" w:rsidRDefault="003E3E03" w:rsidP="00161364">
      <w:pPr>
        <w:autoSpaceDE w:val="0"/>
        <w:autoSpaceDN w:val="0"/>
        <w:adjustRightInd w:val="0"/>
        <w:spacing w:after="0" w:line="240" w:lineRule="auto"/>
        <w:jc w:val="both"/>
        <w:rPr>
          <w:rFonts w:ascii="Arial" w:hAnsi="Arial" w:cs="Arial"/>
          <w:bCs/>
          <w:color w:val="0070C0"/>
          <w:sz w:val="24"/>
          <w:szCs w:val="24"/>
          <w:lang w:eastAsia="de-AT"/>
        </w:rPr>
      </w:pPr>
      <w:proofErr w:type="spellStart"/>
      <w:r w:rsidRPr="00E26C17">
        <w:rPr>
          <w:rFonts w:ascii="Arial" w:hAnsi="Arial" w:cs="Arial"/>
          <w:bCs/>
          <w:color w:val="0070C0"/>
          <w:sz w:val="24"/>
          <w:szCs w:val="24"/>
          <w:lang w:eastAsia="de-AT"/>
        </w:rPr>
        <w:t>Weiters</w:t>
      </w:r>
      <w:proofErr w:type="spellEnd"/>
      <w:r w:rsidRPr="00E26C17">
        <w:rPr>
          <w:rFonts w:ascii="Arial" w:hAnsi="Arial" w:cs="Arial"/>
          <w:bCs/>
          <w:color w:val="0070C0"/>
          <w:sz w:val="24"/>
          <w:szCs w:val="24"/>
          <w:lang w:eastAsia="de-AT"/>
        </w:rPr>
        <w:t xml:space="preserve"> ist vom Förder</w:t>
      </w:r>
      <w:r w:rsidR="007F27A6">
        <w:rPr>
          <w:rFonts w:ascii="Arial" w:hAnsi="Arial" w:cs="Arial"/>
          <w:bCs/>
          <w:color w:val="0070C0"/>
          <w:sz w:val="24"/>
          <w:szCs w:val="24"/>
          <w:lang w:eastAsia="de-AT"/>
        </w:rPr>
        <w:t>ungs</w:t>
      </w:r>
      <w:r w:rsidRPr="00E26C17">
        <w:rPr>
          <w:rFonts w:ascii="Arial" w:hAnsi="Arial" w:cs="Arial"/>
          <w:bCs/>
          <w:color w:val="0070C0"/>
          <w:sz w:val="24"/>
          <w:szCs w:val="24"/>
          <w:lang w:eastAsia="de-AT"/>
        </w:rPr>
        <w:t>werber ein hauptverantwortlicher Mitarbeiter zu nennen, der entsprechende Auskünfte zum Antragsprojekt geben kann.</w:t>
      </w:r>
    </w:p>
    <w:p w14:paraId="725F5530" w14:textId="77777777" w:rsidR="003E17C6" w:rsidRPr="00E26C17" w:rsidRDefault="003E17C6" w:rsidP="00161364">
      <w:pPr>
        <w:autoSpaceDE w:val="0"/>
        <w:autoSpaceDN w:val="0"/>
        <w:adjustRightInd w:val="0"/>
        <w:spacing w:after="0" w:line="240" w:lineRule="auto"/>
        <w:jc w:val="both"/>
        <w:rPr>
          <w:rFonts w:ascii="Arial" w:hAnsi="Arial" w:cs="Arial"/>
          <w:b/>
          <w:bCs/>
          <w:sz w:val="24"/>
          <w:szCs w:val="24"/>
          <w:lang w:eastAsia="de-AT"/>
        </w:rPr>
      </w:pPr>
    </w:p>
    <w:p w14:paraId="4E540F1E" w14:textId="77777777" w:rsidR="003E17C6" w:rsidRPr="00E26C17" w:rsidRDefault="003E17C6" w:rsidP="00161364">
      <w:pPr>
        <w:autoSpaceDE w:val="0"/>
        <w:autoSpaceDN w:val="0"/>
        <w:adjustRightInd w:val="0"/>
        <w:spacing w:after="0" w:line="240" w:lineRule="auto"/>
        <w:jc w:val="both"/>
        <w:rPr>
          <w:rFonts w:ascii="Arial" w:hAnsi="Arial" w:cs="Arial"/>
          <w:b/>
          <w:bCs/>
          <w:sz w:val="24"/>
          <w:szCs w:val="24"/>
          <w:lang w:eastAsia="de-AT"/>
        </w:rPr>
      </w:pPr>
    </w:p>
    <w:p w14:paraId="09D4D555" w14:textId="77777777" w:rsidR="003E17C6" w:rsidRPr="00E26C17" w:rsidRDefault="003E17C6" w:rsidP="00161364">
      <w:pPr>
        <w:autoSpaceDE w:val="0"/>
        <w:autoSpaceDN w:val="0"/>
        <w:adjustRightInd w:val="0"/>
        <w:spacing w:after="0" w:line="240" w:lineRule="auto"/>
        <w:jc w:val="both"/>
        <w:rPr>
          <w:rFonts w:ascii="Arial" w:hAnsi="Arial" w:cs="Arial"/>
          <w:b/>
          <w:bCs/>
          <w:sz w:val="24"/>
          <w:szCs w:val="24"/>
          <w:lang w:eastAsia="de-AT"/>
        </w:rPr>
      </w:pPr>
    </w:p>
    <w:p w14:paraId="4508D2C7" w14:textId="77777777" w:rsidR="003E17C6" w:rsidRPr="00E26C17" w:rsidRDefault="003E17C6" w:rsidP="00161364">
      <w:pPr>
        <w:autoSpaceDE w:val="0"/>
        <w:autoSpaceDN w:val="0"/>
        <w:adjustRightInd w:val="0"/>
        <w:spacing w:after="0" w:line="240" w:lineRule="auto"/>
        <w:jc w:val="both"/>
        <w:rPr>
          <w:rFonts w:ascii="Arial" w:hAnsi="Arial" w:cs="Arial"/>
          <w:b/>
          <w:bCs/>
          <w:sz w:val="24"/>
          <w:szCs w:val="24"/>
          <w:lang w:eastAsia="de-AT"/>
        </w:rPr>
      </w:pPr>
    </w:p>
    <w:p w14:paraId="7E8AFF45" w14:textId="6510C55E" w:rsidR="003E17C6" w:rsidRPr="00E26C17" w:rsidRDefault="00F74535" w:rsidP="00161364">
      <w:pPr>
        <w:autoSpaceDE w:val="0"/>
        <w:autoSpaceDN w:val="0"/>
        <w:adjustRightInd w:val="0"/>
        <w:spacing w:after="0" w:line="240" w:lineRule="auto"/>
        <w:jc w:val="both"/>
        <w:rPr>
          <w:rFonts w:ascii="Arial" w:hAnsi="Arial" w:cs="Arial"/>
          <w:b/>
          <w:bCs/>
          <w:sz w:val="24"/>
          <w:szCs w:val="24"/>
          <w:lang w:eastAsia="de-AT"/>
        </w:rPr>
      </w:pPr>
      <w:r>
        <w:rPr>
          <w:rFonts w:ascii="Arial" w:hAnsi="Arial" w:cs="Arial"/>
          <w:b/>
          <w:bCs/>
          <w:sz w:val="24"/>
          <w:szCs w:val="24"/>
          <w:lang w:eastAsia="de-AT"/>
        </w:rPr>
        <w:t>Bearbeiter (in Blockschrift):</w:t>
      </w:r>
    </w:p>
    <w:p w14:paraId="356FF83F" w14:textId="77777777" w:rsidR="003E17C6" w:rsidRPr="00E26C17" w:rsidRDefault="003E17C6" w:rsidP="00161364">
      <w:pPr>
        <w:autoSpaceDE w:val="0"/>
        <w:autoSpaceDN w:val="0"/>
        <w:adjustRightInd w:val="0"/>
        <w:spacing w:after="0" w:line="240" w:lineRule="auto"/>
        <w:jc w:val="both"/>
        <w:rPr>
          <w:rFonts w:ascii="Arial" w:hAnsi="Arial" w:cs="Arial"/>
          <w:b/>
          <w:bCs/>
          <w:sz w:val="24"/>
          <w:szCs w:val="24"/>
          <w:lang w:eastAsia="de-AT"/>
        </w:rPr>
      </w:pPr>
    </w:p>
    <w:p w14:paraId="23935E3B" w14:textId="77777777" w:rsidR="003E3E03" w:rsidRPr="00E26C17" w:rsidRDefault="003E17C6" w:rsidP="00161364">
      <w:pPr>
        <w:autoSpaceDE w:val="0"/>
        <w:autoSpaceDN w:val="0"/>
        <w:adjustRightInd w:val="0"/>
        <w:spacing w:after="0" w:line="240" w:lineRule="auto"/>
        <w:jc w:val="both"/>
        <w:rPr>
          <w:rFonts w:ascii="Arial" w:hAnsi="Arial" w:cs="Arial"/>
          <w:b/>
          <w:bCs/>
          <w:sz w:val="24"/>
          <w:szCs w:val="24"/>
          <w:lang w:eastAsia="de-AT"/>
        </w:rPr>
      </w:pPr>
      <w:r w:rsidRPr="00E26C17">
        <w:rPr>
          <w:rFonts w:ascii="Arial" w:hAnsi="Arial" w:cs="Arial"/>
          <w:b/>
          <w:bCs/>
          <w:sz w:val="24"/>
          <w:szCs w:val="24"/>
          <w:lang w:eastAsia="de-AT"/>
        </w:rPr>
        <w:t>Telef</w:t>
      </w:r>
      <w:r w:rsidR="003E3E03" w:rsidRPr="00E26C17">
        <w:rPr>
          <w:rFonts w:ascii="Arial" w:hAnsi="Arial" w:cs="Arial"/>
          <w:b/>
          <w:bCs/>
          <w:sz w:val="24"/>
          <w:szCs w:val="24"/>
          <w:lang w:eastAsia="de-AT"/>
        </w:rPr>
        <w:t>on:</w:t>
      </w:r>
    </w:p>
    <w:p w14:paraId="6792D300" w14:textId="77777777" w:rsidR="00EB3AE2" w:rsidRPr="00801A84" w:rsidRDefault="00EB3AE2" w:rsidP="00161364">
      <w:pPr>
        <w:autoSpaceDE w:val="0"/>
        <w:autoSpaceDN w:val="0"/>
        <w:adjustRightInd w:val="0"/>
        <w:spacing w:after="0" w:line="240" w:lineRule="auto"/>
        <w:jc w:val="both"/>
        <w:rPr>
          <w:rFonts w:ascii="Arial" w:hAnsi="Arial" w:cs="Arial"/>
          <w:b/>
          <w:bCs/>
          <w:sz w:val="24"/>
          <w:szCs w:val="24"/>
          <w:lang w:eastAsia="de-AT"/>
        </w:rPr>
      </w:pPr>
    </w:p>
    <w:p w14:paraId="06B5917A" w14:textId="77777777" w:rsidR="00973EE1" w:rsidRPr="00E26C17" w:rsidRDefault="00973EE1" w:rsidP="00161364">
      <w:pPr>
        <w:autoSpaceDE w:val="0"/>
        <w:autoSpaceDN w:val="0"/>
        <w:adjustRightInd w:val="0"/>
        <w:spacing w:after="0" w:line="240" w:lineRule="auto"/>
        <w:jc w:val="both"/>
        <w:rPr>
          <w:rFonts w:ascii="Arial" w:hAnsi="Arial" w:cs="Arial"/>
          <w:b/>
          <w:bCs/>
          <w:sz w:val="24"/>
          <w:szCs w:val="24"/>
          <w:lang w:eastAsia="de-AT"/>
        </w:rPr>
      </w:pPr>
      <w:r w:rsidRPr="00E26C17">
        <w:rPr>
          <w:rFonts w:ascii="Arial" w:hAnsi="Arial" w:cs="Arial"/>
          <w:b/>
          <w:bCs/>
          <w:sz w:val="24"/>
          <w:szCs w:val="24"/>
          <w:lang w:eastAsia="de-AT"/>
        </w:rPr>
        <w:t>Datum:</w:t>
      </w:r>
    </w:p>
    <w:p w14:paraId="7E9AAD10" w14:textId="77777777" w:rsidR="003E3E03" w:rsidRPr="00E26C17" w:rsidRDefault="003E3E03" w:rsidP="00801A84">
      <w:pPr>
        <w:autoSpaceDE w:val="0"/>
        <w:autoSpaceDN w:val="0"/>
        <w:adjustRightInd w:val="0"/>
        <w:spacing w:after="0" w:line="240" w:lineRule="auto"/>
        <w:rPr>
          <w:rFonts w:ascii="Arial" w:hAnsi="Arial" w:cs="Arial"/>
          <w:b/>
          <w:bCs/>
          <w:sz w:val="24"/>
          <w:szCs w:val="24"/>
          <w:lang w:eastAsia="de-AT"/>
        </w:rPr>
      </w:pPr>
    </w:p>
    <w:p w14:paraId="0EEE446A" w14:textId="77777777" w:rsidR="00FC24DA" w:rsidRPr="00E26C17" w:rsidRDefault="00FC24DA" w:rsidP="00161364">
      <w:pPr>
        <w:autoSpaceDE w:val="0"/>
        <w:autoSpaceDN w:val="0"/>
        <w:adjustRightInd w:val="0"/>
        <w:spacing w:after="0" w:line="240" w:lineRule="auto"/>
        <w:jc w:val="both"/>
        <w:rPr>
          <w:rFonts w:ascii="Arial" w:hAnsi="Arial" w:cs="Arial"/>
          <w:b/>
          <w:bCs/>
          <w:sz w:val="24"/>
          <w:szCs w:val="24"/>
          <w:lang w:eastAsia="de-AT"/>
        </w:rPr>
      </w:pPr>
    </w:p>
    <w:p w14:paraId="65C344E3" w14:textId="77777777" w:rsidR="00FC24DA" w:rsidRPr="00E26C17" w:rsidRDefault="00FC24DA" w:rsidP="00161364">
      <w:pPr>
        <w:autoSpaceDE w:val="0"/>
        <w:autoSpaceDN w:val="0"/>
        <w:adjustRightInd w:val="0"/>
        <w:spacing w:after="0" w:line="240" w:lineRule="auto"/>
        <w:jc w:val="both"/>
        <w:rPr>
          <w:rFonts w:ascii="Arial" w:hAnsi="Arial" w:cs="Arial"/>
          <w:b/>
          <w:bCs/>
          <w:sz w:val="24"/>
          <w:szCs w:val="24"/>
          <w:lang w:eastAsia="de-AT"/>
        </w:rPr>
      </w:pPr>
    </w:p>
    <w:p w14:paraId="0F36A304" w14:textId="77777777" w:rsidR="00FC24DA" w:rsidRPr="00E26C17" w:rsidRDefault="00FC24DA" w:rsidP="00161364">
      <w:pPr>
        <w:autoSpaceDE w:val="0"/>
        <w:autoSpaceDN w:val="0"/>
        <w:adjustRightInd w:val="0"/>
        <w:spacing w:after="0" w:line="240" w:lineRule="auto"/>
        <w:jc w:val="both"/>
        <w:rPr>
          <w:rFonts w:ascii="Arial" w:hAnsi="Arial" w:cs="Arial"/>
          <w:b/>
          <w:bCs/>
          <w:sz w:val="24"/>
          <w:szCs w:val="24"/>
          <w:lang w:eastAsia="de-AT"/>
        </w:rPr>
      </w:pPr>
    </w:p>
    <w:p w14:paraId="4F393FBC" w14:textId="48D7D480" w:rsidR="00902752" w:rsidRPr="00E26C17" w:rsidRDefault="003E17C6" w:rsidP="00161364">
      <w:pPr>
        <w:autoSpaceDE w:val="0"/>
        <w:autoSpaceDN w:val="0"/>
        <w:adjustRightInd w:val="0"/>
        <w:spacing w:after="0" w:line="240" w:lineRule="auto"/>
        <w:jc w:val="both"/>
        <w:rPr>
          <w:rFonts w:ascii="Arial" w:hAnsi="Arial" w:cs="Arial"/>
          <w:b/>
          <w:bCs/>
          <w:sz w:val="24"/>
          <w:szCs w:val="24"/>
          <w:lang w:eastAsia="de-AT"/>
        </w:rPr>
      </w:pPr>
      <w:r w:rsidRPr="00E26C17">
        <w:rPr>
          <w:rFonts w:ascii="Arial" w:hAnsi="Arial" w:cs="Arial"/>
          <w:b/>
          <w:bCs/>
          <w:sz w:val="24"/>
          <w:szCs w:val="24"/>
          <w:lang w:eastAsia="de-AT"/>
        </w:rPr>
        <w:t>Unterschrift:</w:t>
      </w:r>
      <w:r w:rsidR="00FC24DA" w:rsidRPr="00E26C17">
        <w:rPr>
          <w:rFonts w:ascii="Arial" w:hAnsi="Arial" w:cs="Arial"/>
          <w:b/>
          <w:bCs/>
          <w:sz w:val="24"/>
          <w:szCs w:val="24"/>
          <w:lang w:eastAsia="de-AT"/>
        </w:rPr>
        <w:t xml:space="preserve"> …………………………………………………………………………….</w:t>
      </w:r>
    </w:p>
    <w:sectPr w:rsidR="00902752" w:rsidRPr="00E26C17" w:rsidSect="00723D9C">
      <w:footerReference w:type="default" r:id="rId13"/>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78913" w14:textId="77777777" w:rsidR="00953D62" w:rsidRDefault="00953D62" w:rsidP="00864FF8">
      <w:pPr>
        <w:spacing w:after="0" w:line="240" w:lineRule="auto"/>
      </w:pPr>
      <w:r>
        <w:separator/>
      </w:r>
    </w:p>
  </w:endnote>
  <w:endnote w:type="continuationSeparator" w:id="0">
    <w:p w14:paraId="371D8CFF" w14:textId="77777777" w:rsidR="00953D62" w:rsidRDefault="00953D62" w:rsidP="0086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793B" w14:textId="77777777" w:rsidR="00953D62" w:rsidRPr="00F71F22" w:rsidRDefault="00953D62">
    <w:pPr>
      <w:pStyle w:val="Fuzeile"/>
      <w:jc w:val="center"/>
      <w:rPr>
        <w:rFonts w:ascii="Arial" w:hAnsi="Arial"/>
        <w:sz w:val="20"/>
      </w:rPr>
    </w:pPr>
    <w:r w:rsidRPr="00F71F22">
      <w:rPr>
        <w:rFonts w:ascii="Arial" w:hAnsi="Arial"/>
        <w:sz w:val="20"/>
      </w:rPr>
      <w:fldChar w:fldCharType="begin"/>
    </w:r>
    <w:r w:rsidRPr="00F71F22">
      <w:rPr>
        <w:rFonts w:ascii="Arial" w:hAnsi="Arial"/>
        <w:sz w:val="20"/>
      </w:rPr>
      <w:instrText xml:space="preserve"> PAGE   \* MERGEFORMAT </w:instrText>
    </w:r>
    <w:r w:rsidRPr="00F71F22">
      <w:rPr>
        <w:rFonts w:ascii="Arial" w:hAnsi="Arial"/>
        <w:sz w:val="20"/>
      </w:rPr>
      <w:fldChar w:fldCharType="separate"/>
    </w:r>
    <w:r w:rsidR="00482DF4">
      <w:rPr>
        <w:rFonts w:ascii="Arial" w:hAnsi="Arial"/>
        <w:noProof/>
        <w:sz w:val="20"/>
      </w:rPr>
      <w:t>15</w:t>
    </w:r>
    <w:r w:rsidRPr="00F71F22">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7C3CA" w14:textId="77777777" w:rsidR="00953D62" w:rsidRDefault="00953D62" w:rsidP="00864FF8">
      <w:pPr>
        <w:spacing w:after="0" w:line="240" w:lineRule="auto"/>
      </w:pPr>
      <w:r>
        <w:separator/>
      </w:r>
    </w:p>
  </w:footnote>
  <w:footnote w:type="continuationSeparator" w:id="0">
    <w:p w14:paraId="79C978F9" w14:textId="77777777" w:rsidR="00953D62" w:rsidRDefault="00953D62" w:rsidP="00864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8D5"/>
    <w:multiLevelType w:val="hybridMultilevel"/>
    <w:tmpl w:val="298A1E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B36A00"/>
    <w:multiLevelType w:val="hybridMultilevel"/>
    <w:tmpl w:val="C388D45C"/>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15:restartNumberingAfterBreak="0">
    <w:nsid w:val="137D489D"/>
    <w:multiLevelType w:val="hybridMultilevel"/>
    <w:tmpl w:val="D4122C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B792502"/>
    <w:multiLevelType w:val="hybridMultilevel"/>
    <w:tmpl w:val="B1CE9DAA"/>
    <w:lvl w:ilvl="0" w:tplc="262CE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22B76"/>
    <w:multiLevelType w:val="hybridMultilevel"/>
    <w:tmpl w:val="C7CA38CA"/>
    <w:lvl w:ilvl="0" w:tplc="94B43A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277301"/>
    <w:multiLevelType w:val="hybridMultilevel"/>
    <w:tmpl w:val="8D5ED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2A38E5"/>
    <w:multiLevelType w:val="hybridMultilevel"/>
    <w:tmpl w:val="9F76D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AD668F"/>
    <w:multiLevelType w:val="hybridMultilevel"/>
    <w:tmpl w:val="A66A9A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82E0BFD"/>
    <w:multiLevelType w:val="hybridMultilevel"/>
    <w:tmpl w:val="4BE02CA8"/>
    <w:lvl w:ilvl="0" w:tplc="D9CAAE8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7E1720"/>
    <w:multiLevelType w:val="hybridMultilevel"/>
    <w:tmpl w:val="ACBC585C"/>
    <w:lvl w:ilvl="0" w:tplc="95FEC69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72702F"/>
    <w:multiLevelType w:val="hybridMultilevel"/>
    <w:tmpl w:val="2410C666"/>
    <w:lvl w:ilvl="0" w:tplc="6D0863DA">
      <w:start w:val="2"/>
      <w:numFmt w:val="bullet"/>
      <w:lvlText w:val="-"/>
      <w:lvlJc w:val="left"/>
      <w:pPr>
        <w:ind w:left="1069" w:hanging="360"/>
      </w:pPr>
      <w:rPr>
        <w:rFonts w:ascii="Times New Roman" w:eastAsia="Calibri" w:hAnsi="Times New Roman" w:cs="Times New Roman"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1" w15:restartNumberingAfterBreak="0">
    <w:nsid w:val="4FAF257B"/>
    <w:multiLevelType w:val="hybridMultilevel"/>
    <w:tmpl w:val="133407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EAD6957"/>
    <w:multiLevelType w:val="hybridMultilevel"/>
    <w:tmpl w:val="244E4448"/>
    <w:lvl w:ilvl="0" w:tplc="1DEA15A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F53268"/>
    <w:multiLevelType w:val="hybridMultilevel"/>
    <w:tmpl w:val="2C68D7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47121E0"/>
    <w:multiLevelType w:val="hybridMultilevel"/>
    <w:tmpl w:val="8E42F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1D54B0"/>
    <w:multiLevelType w:val="hybridMultilevel"/>
    <w:tmpl w:val="3A1A81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DCA14FC"/>
    <w:multiLevelType w:val="hybridMultilevel"/>
    <w:tmpl w:val="D1C64ED4"/>
    <w:lvl w:ilvl="0" w:tplc="05D87E9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1"/>
  </w:num>
  <w:num w:numId="5">
    <w:abstractNumId w:val="5"/>
  </w:num>
  <w:num w:numId="6">
    <w:abstractNumId w:val="1"/>
  </w:num>
  <w:num w:numId="7">
    <w:abstractNumId w:val="13"/>
  </w:num>
  <w:num w:numId="8">
    <w:abstractNumId w:val="2"/>
  </w:num>
  <w:num w:numId="9">
    <w:abstractNumId w:val="9"/>
  </w:num>
  <w:num w:numId="10">
    <w:abstractNumId w:val="16"/>
  </w:num>
  <w:num w:numId="11">
    <w:abstractNumId w:val="12"/>
  </w:num>
  <w:num w:numId="12">
    <w:abstractNumId w:val="4"/>
  </w:num>
  <w:num w:numId="13">
    <w:abstractNumId w:val="8"/>
  </w:num>
  <w:num w:numId="14">
    <w:abstractNumId w:val="14"/>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70"/>
    <w:rsid w:val="00000B50"/>
    <w:rsid w:val="00003C23"/>
    <w:rsid w:val="00006BD1"/>
    <w:rsid w:val="00007D3E"/>
    <w:rsid w:val="000153D6"/>
    <w:rsid w:val="000164FA"/>
    <w:rsid w:val="000176E4"/>
    <w:rsid w:val="000178B9"/>
    <w:rsid w:val="00026686"/>
    <w:rsid w:val="00030244"/>
    <w:rsid w:val="00035121"/>
    <w:rsid w:val="00035A11"/>
    <w:rsid w:val="000448BA"/>
    <w:rsid w:val="00045C27"/>
    <w:rsid w:val="000461AB"/>
    <w:rsid w:val="0005026A"/>
    <w:rsid w:val="00057D18"/>
    <w:rsid w:val="000610BE"/>
    <w:rsid w:val="00061AC4"/>
    <w:rsid w:val="00066B70"/>
    <w:rsid w:val="00072402"/>
    <w:rsid w:val="000745B5"/>
    <w:rsid w:val="00084A1C"/>
    <w:rsid w:val="00084CCB"/>
    <w:rsid w:val="00087EA9"/>
    <w:rsid w:val="00090AC8"/>
    <w:rsid w:val="00095941"/>
    <w:rsid w:val="00097509"/>
    <w:rsid w:val="00097E64"/>
    <w:rsid w:val="000A27AE"/>
    <w:rsid w:val="000A501A"/>
    <w:rsid w:val="000A631B"/>
    <w:rsid w:val="000A6C73"/>
    <w:rsid w:val="000B336B"/>
    <w:rsid w:val="000B33A8"/>
    <w:rsid w:val="000B380B"/>
    <w:rsid w:val="000C45E3"/>
    <w:rsid w:val="000D524B"/>
    <w:rsid w:val="000E1DDD"/>
    <w:rsid w:val="001013AE"/>
    <w:rsid w:val="00112370"/>
    <w:rsid w:val="00124E29"/>
    <w:rsid w:val="0012791E"/>
    <w:rsid w:val="0013291A"/>
    <w:rsid w:val="001370AB"/>
    <w:rsid w:val="001423C2"/>
    <w:rsid w:val="00150D7F"/>
    <w:rsid w:val="00151DCC"/>
    <w:rsid w:val="00153D12"/>
    <w:rsid w:val="00153FC9"/>
    <w:rsid w:val="001556CB"/>
    <w:rsid w:val="0015603E"/>
    <w:rsid w:val="00160298"/>
    <w:rsid w:val="001607DF"/>
    <w:rsid w:val="00161364"/>
    <w:rsid w:val="00170DFC"/>
    <w:rsid w:val="0017443A"/>
    <w:rsid w:val="0017771A"/>
    <w:rsid w:val="001874C9"/>
    <w:rsid w:val="00190775"/>
    <w:rsid w:val="00192468"/>
    <w:rsid w:val="00192D71"/>
    <w:rsid w:val="00193A1E"/>
    <w:rsid w:val="001957C9"/>
    <w:rsid w:val="001A2A54"/>
    <w:rsid w:val="001B0F23"/>
    <w:rsid w:val="001B194B"/>
    <w:rsid w:val="001B7715"/>
    <w:rsid w:val="001C4E8D"/>
    <w:rsid w:val="001C5E21"/>
    <w:rsid w:val="001C70E0"/>
    <w:rsid w:val="001D3825"/>
    <w:rsid w:val="001D3C31"/>
    <w:rsid w:val="001D7353"/>
    <w:rsid w:val="001E1515"/>
    <w:rsid w:val="001E431E"/>
    <w:rsid w:val="001F1C88"/>
    <w:rsid w:val="001F2D4F"/>
    <w:rsid w:val="001F3A70"/>
    <w:rsid w:val="001F3E0F"/>
    <w:rsid w:val="001F4F00"/>
    <w:rsid w:val="001F4F87"/>
    <w:rsid w:val="001F74ED"/>
    <w:rsid w:val="00202A22"/>
    <w:rsid w:val="00204A95"/>
    <w:rsid w:val="002055A8"/>
    <w:rsid w:val="00207F38"/>
    <w:rsid w:val="00212C34"/>
    <w:rsid w:val="002145B7"/>
    <w:rsid w:val="00223CF0"/>
    <w:rsid w:val="00225882"/>
    <w:rsid w:val="00226C0C"/>
    <w:rsid w:val="00233C09"/>
    <w:rsid w:val="00237699"/>
    <w:rsid w:val="00237ED9"/>
    <w:rsid w:val="00242326"/>
    <w:rsid w:val="0024367F"/>
    <w:rsid w:val="00244E2E"/>
    <w:rsid w:val="002461EF"/>
    <w:rsid w:val="00246F4F"/>
    <w:rsid w:val="002474CC"/>
    <w:rsid w:val="00254435"/>
    <w:rsid w:val="00255165"/>
    <w:rsid w:val="00256867"/>
    <w:rsid w:val="0026324C"/>
    <w:rsid w:val="00277587"/>
    <w:rsid w:val="002778BE"/>
    <w:rsid w:val="002828A8"/>
    <w:rsid w:val="002950F6"/>
    <w:rsid w:val="00297BA5"/>
    <w:rsid w:val="002A0577"/>
    <w:rsid w:val="002A4C52"/>
    <w:rsid w:val="002B4B59"/>
    <w:rsid w:val="002C1403"/>
    <w:rsid w:val="002D0838"/>
    <w:rsid w:val="002D269F"/>
    <w:rsid w:val="002D45AB"/>
    <w:rsid w:val="002E0DEB"/>
    <w:rsid w:val="002E1F09"/>
    <w:rsid w:val="002E2ADF"/>
    <w:rsid w:val="002E540A"/>
    <w:rsid w:val="002E7698"/>
    <w:rsid w:val="002F4D34"/>
    <w:rsid w:val="002F5B19"/>
    <w:rsid w:val="002F68CC"/>
    <w:rsid w:val="0030363E"/>
    <w:rsid w:val="003115C6"/>
    <w:rsid w:val="00312CD8"/>
    <w:rsid w:val="003143FC"/>
    <w:rsid w:val="003177C9"/>
    <w:rsid w:val="00317D84"/>
    <w:rsid w:val="00323E4E"/>
    <w:rsid w:val="00324717"/>
    <w:rsid w:val="003322B6"/>
    <w:rsid w:val="00334C60"/>
    <w:rsid w:val="00340456"/>
    <w:rsid w:val="003404FE"/>
    <w:rsid w:val="00342760"/>
    <w:rsid w:val="00347E52"/>
    <w:rsid w:val="003514CD"/>
    <w:rsid w:val="00352681"/>
    <w:rsid w:val="00356599"/>
    <w:rsid w:val="0036067C"/>
    <w:rsid w:val="003726D9"/>
    <w:rsid w:val="003840A4"/>
    <w:rsid w:val="00385D1B"/>
    <w:rsid w:val="003872C7"/>
    <w:rsid w:val="00387D15"/>
    <w:rsid w:val="003900E4"/>
    <w:rsid w:val="00392049"/>
    <w:rsid w:val="00392C58"/>
    <w:rsid w:val="00395ED8"/>
    <w:rsid w:val="00396351"/>
    <w:rsid w:val="00396880"/>
    <w:rsid w:val="00397A92"/>
    <w:rsid w:val="003A2066"/>
    <w:rsid w:val="003A61F1"/>
    <w:rsid w:val="003B3343"/>
    <w:rsid w:val="003B355D"/>
    <w:rsid w:val="003B39A5"/>
    <w:rsid w:val="003B4BDF"/>
    <w:rsid w:val="003B4CC8"/>
    <w:rsid w:val="003B540E"/>
    <w:rsid w:val="003C07C2"/>
    <w:rsid w:val="003D42DA"/>
    <w:rsid w:val="003D4FF4"/>
    <w:rsid w:val="003D77E4"/>
    <w:rsid w:val="003E17C6"/>
    <w:rsid w:val="003E3E03"/>
    <w:rsid w:val="003E4216"/>
    <w:rsid w:val="003E428F"/>
    <w:rsid w:val="003E4508"/>
    <w:rsid w:val="003F578A"/>
    <w:rsid w:val="00402C9A"/>
    <w:rsid w:val="004033AA"/>
    <w:rsid w:val="004051D1"/>
    <w:rsid w:val="00413B1F"/>
    <w:rsid w:val="0041563A"/>
    <w:rsid w:val="0041608F"/>
    <w:rsid w:val="00421A29"/>
    <w:rsid w:val="00421A6D"/>
    <w:rsid w:val="00423C0F"/>
    <w:rsid w:val="00426025"/>
    <w:rsid w:val="00430D6D"/>
    <w:rsid w:val="0043116D"/>
    <w:rsid w:val="00436938"/>
    <w:rsid w:val="00441A4C"/>
    <w:rsid w:val="00442DF2"/>
    <w:rsid w:val="00443235"/>
    <w:rsid w:val="004451C5"/>
    <w:rsid w:val="00452F74"/>
    <w:rsid w:val="004546A8"/>
    <w:rsid w:val="00464267"/>
    <w:rsid w:val="00472361"/>
    <w:rsid w:val="004731C4"/>
    <w:rsid w:val="004756BF"/>
    <w:rsid w:val="0047651E"/>
    <w:rsid w:val="004818A5"/>
    <w:rsid w:val="00482DF4"/>
    <w:rsid w:val="00483865"/>
    <w:rsid w:val="00484054"/>
    <w:rsid w:val="00486080"/>
    <w:rsid w:val="00491F6E"/>
    <w:rsid w:val="00494420"/>
    <w:rsid w:val="00494440"/>
    <w:rsid w:val="00497938"/>
    <w:rsid w:val="004A1CD1"/>
    <w:rsid w:val="004A36FB"/>
    <w:rsid w:val="004B0AB2"/>
    <w:rsid w:val="004B23B9"/>
    <w:rsid w:val="004B7B50"/>
    <w:rsid w:val="004C4B26"/>
    <w:rsid w:val="004C51DE"/>
    <w:rsid w:val="004C6C52"/>
    <w:rsid w:val="004D7B29"/>
    <w:rsid w:val="004E429A"/>
    <w:rsid w:val="004E7142"/>
    <w:rsid w:val="004E7334"/>
    <w:rsid w:val="004F17FE"/>
    <w:rsid w:val="004F1E55"/>
    <w:rsid w:val="0050034D"/>
    <w:rsid w:val="005036F6"/>
    <w:rsid w:val="00510034"/>
    <w:rsid w:val="00511459"/>
    <w:rsid w:val="005121FA"/>
    <w:rsid w:val="0051758B"/>
    <w:rsid w:val="0052208D"/>
    <w:rsid w:val="005224AC"/>
    <w:rsid w:val="00526EB4"/>
    <w:rsid w:val="00533DF5"/>
    <w:rsid w:val="005376EF"/>
    <w:rsid w:val="005408EC"/>
    <w:rsid w:val="00540EE6"/>
    <w:rsid w:val="00540F0A"/>
    <w:rsid w:val="005449BC"/>
    <w:rsid w:val="0055015C"/>
    <w:rsid w:val="00551A00"/>
    <w:rsid w:val="005533C9"/>
    <w:rsid w:val="00553C96"/>
    <w:rsid w:val="0055558C"/>
    <w:rsid w:val="00555860"/>
    <w:rsid w:val="00564109"/>
    <w:rsid w:val="00565672"/>
    <w:rsid w:val="00571EAB"/>
    <w:rsid w:val="005803A8"/>
    <w:rsid w:val="005827E1"/>
    <w:rsid w:val="00585C6A"/>
    <w:rsid w:val="00586515"/>
    <w:rsid w:val="0059420B"/>
    <w:rsid w:val="00596852"/>
    <w:rsid w:val="005A12C9"/>
    <w:rsid w:val="005A1FF3"/>
    <w:rsid w:val="005A7148"/>
    <w:rsid w:val="005B2FD6"/>
    <w:rsid w:val="005B3024"/>
    <w:rsid w:val="005C5AF3"/>
    <w:rsid w:val="005C5F18"/>
    <w:rsid w:val="005D6756"/>
    <w:rsid w:val="005E453A"/>
    <w:rsid w:val="005E53C8"/>
    <w:rsid w:val="005F30FD"/>
    <w:rsid w:val="005F6C88"/>
    <w:rsid w:val="006016CA"/>
    <w:rsid w:val="00613F87"/>
    <w:rsid w:val="006165AA"/>
    <w:rsid w:val="0061741D"/>
    <w:rsid w:val="0062047C"/>
    <w:rsid w:val="00622214"/>
    <w:rsid w:val="00622E2E"/>
    <w:rsid w:val="006364B2"/>
    <w:rsid w:val="0064097F"/>
    <w:rsid w:val="00641FBF"/>
    <w:rsid w:val="006449C5"/>
    <w:rsid w:val="0064578D"/>
    <w:rsid w:val="00645AE7"/>
    <w:rsid w:val="00651919"/>
    <w:rsid w:val="0065197F"/>
    <w:rsid w:val="00652715"/>
    <w:rsid w:val="006649FB"/>
    <w:rsid w:val="00664E71"/>
    <w:rsid w:val="00672B57"/>
    <w:rsid w:val="00676F33"/>
    <w:rsid w:val="006779E3"/>
    <w:rsid w:val="00680CB7"/>
    <w:rsid w:val="00683924"/>
    <w:rsid w:val="0068536D"/>
    <w:rsid w:val="00693BBF"/>
    <w:rsid w:val="00697FF0"/>
    <w:rsid w:val="006A201B"/>
    <w:rsid w:val="006A33EA"/>
    <w:rsid w:val="006B0FA1"/>
    <w:rsid w:val="006B5493"/>
    <w:rsid w:val="006C15C8"/>
    <w:rsid w:val="006C2E50"/>
    <w:rsid w:val="006C6C13"/>
    <w:rsid w:val="006D0AF2"/>
    <w:rsid w:val="006D10F8"/>
    <w:rsid w:val="006D1DDB"/>
    <w:rsid w:val="006D5A56"/>
    <w:rsid w:val="006E4472"/>
    <w:rsid w:val="006E62C7"/>
    <w:rsid w:val="006E67CE"/>
    <w:rsid w:val="0070065D"/>
    <w:rsid w:val="00705A32"/>
    <w:rsid w:val="00705DD9"/>
    <w:rsid w:val="00706238"/>
    <w:rsid w:val="0071066C"/>
    <w:rsid w:val="0072210E"/>
    <w:rsid w:val="00723D9C"/>
    <w:rsid w:val="00726428"/>
    <w:rsid w:val="00727C25"/>
    <w:rsid w:val="00747AE0"/>
    <w:rsid w:val="0075147B"/>
    <w:rsid w:val="007530C6"/>
    <w:rsid w:val="007551FB"/>
    <w:rsid w:val="00755CB0"/>
    <w:rsid w:val="00757F20"/>
    <w:rsid w:val="00757FED"/>
    <w:rsid w:val="0076183F"/>
    <w:rsid w:val="00774851"/>
    <w:rsid w:val="00776BCA"/>
    <w:rsid w:val="00793F36"/>
    <w:rsid w:val="0079418F"/>
    <w:rsid w:val="007A1D1A"/>
    <w:rsid w:val="007B4879"/>
    <w:rsid w:val="007C42C6"/>
    <w:rsid w:val="007D04F5"/>
    <w:rsid w:val="007D2149"/>
    <w:rsid w:val="007D7167"/>
    <w:rsid w:val="007D789C"/>
    <w:rsid w:val="007E0808"/>
    <w:rsid w:val="007E1DE9"/>
    <w:rsid w:val="007E31CC"/>
    <w:rsid w:val="007E3323"/>
    <w:rsid w:val="007E7DD9"/>
    <w:rsid w:val="007F27A6"/>
    <w:rsid w:val="007F2AF3"/>
    <w:rsid w:val="007F3FFD"/>
    <w:rsid w:val="007F75C7"/>
    <w:rsid w:val="00801A84"/>
    <w:rsid w:val="00802809"/>
    <w:rsid w:val="00802BEC"/>
    <w:rsid w:val="008050F0"/>
    <w:rsid w:val="008067B6"/>
    <w:rsid w:val="00806BC1"/>
    <w:rsid w:val="0080723D"/>
    <w:rsid w:val="00814B25"/>
    <w:rsid w:val="00817DA0"/>
    <w:rsid w:val="00820CC7"/>
    <w:rsid w:val="008229FB"/>
    <w:rsid w:val="00824EDA"/>
    <w:rsid w:val="00830DD8"/>
    <w:rsid w:val="00833558"/>
    <w:rsid w:val="00833708"/>
    <w:rsid w:val="008349EB"/>
    <w:rsid w:val="00842B83"/>
    <w:rsid w:val="00845A03"/>
    <w:rsid w:val="00855E81"/>
    <w:rsid w:val="00855EC1"/>
    <w:rsid w:val="00857AFC"/>
    <w:rsid w:val="00864FF8"/>
    <w:rsid w:val="00872159"/>
    <w:rsid w:val="008762C5"/>
    <w:rsid w:val="00882AF8"/>
    <w:rsid w:val="008847D6"/>
    <w:rsid w:val="0088575A"/>
    <w:rsid w:val="00894D82"/>
    <w:rsid w:val="00896EFA"/>
    <w:rsid w:val="00897038"/>
    <w:rsid w:val="008A3308"/>
    <w:rsid w:val="008A40AD"/>
    <w:rsid w:val="008B2999"/>
    <w:rsid w:val="008B4837"/>
    <w:rsid w:val="008B6DE4"/>
    <w:rsid w:val="008B71FB"/>
    <w:rsid w:val="008C0A3A"/>
    <w:rsid w:val="008D109F"/>
    <w:rsid w:val="008D36C4"/>
    <w:rsid w:val="008D403D"/>
    <w:rsid w:val="008D6AD4"/>
    <w:rsid w:val="008D7011"/>
    <w:rsid w:val="008E0CC9"/>
    <w:rsid w:val="008E1FF3"/>
    <w:rsid w:val="008E7195"/>
    <w:rsid w:val="008E77DB"/>
    <w:rsid w:val="008E7BD6"/>
    <w:rsid w:val="008F30AF"/>
    <w:rsid w:val="008F34CF"/>
    <w:rsid w:val="0090252F"/>
    <w:rsid w:val="00902752"/>
    <w:rsid w:val="00906568"/>
    <w:rsid w:val="009066EB"/>
    <w:rsid w:val="00907333"/>
    <w:rsid w:val="0091031A"/>
    <w:rsid w:val="00913F46"/>
    <w:rsid w:val="009148FD"/>
    <w:rsid w:val="00921505"/>
    <w:rsid w:val="009259AC"/>
    <w:rsid w:val="009262F1"/>
    <w:rsid w:val="00931B90"/>
    <w:rsid w:val="0093537D"/>
    <w:rsid w:val="00937284"/>
    <w:rsid w:val="0094083C"/>
    <w:rsid w:val="00943715"/>
    <w:rsid w:val="00944FBF"/>
    <w:rsid w:val="00953D62"/>
    <w:rsid w:val="0095440E"/>
    <w:rsid w:val="009575F8"/>
    <w:rsid w:val="00962E27"/>
    <w:rsid w:val="00963131"/>
    <w:rsid w:val="009700D1"/>
    <w:rsid w:val="00971881"/>
    <w:rsid w:val="00973EE1"/>
    <w:rsid w:val="0098310D"/>
    <w:rsid w:val="009838D4"/>
    <w:rsid w:val="009840D9"/>
    <w:rsid w:val="00990FCD"/>
    <w:rsid w:val="00994BE0"/>
    <w:rsid w:val="00995E38"/>
    <w:rsid w:val="00995F3B"/>
    <w:rsid w:val="00996019"/>
    <w:rsid w:val="009965A8"/>
    <w:rsid w:val="0099758C"/>
    <w:rsid w:val="009A088A"/>
    <w:rsid w:val="009A561A"/>
    <w:rsid w:val="009B0627"/>
    <w:rsid w:val="009B0ED7"/>
    <w:rsid w:val="009B20C2"/>
    <w:rsid w:val="009C05A7"/>
    <w:rsid w:val="009C3FFF"/>
    <w:rsid w:val="009C77EF"/>
    <w:rsid w:val="009D26DE"/>
    <w:rsid w:val="009D2C62"/>
    <w:rsid w:val="009D662A"/>
    <w:rsid w:val="009E01E8"/>
    <w:rsid w:val="009E19BD"/>
    <w:rsid w:val="009E2671"/>
    <w:rsid w:val="009E353F"/>
    <w:rsid w:val="009E7071"/>
    <w:rsid w:val="009F427A"/>
    <w:rsid w:val="009F6DFF"/>
    <w:rsid w:val="00A009AC"/>
    <w:rsid w:val="00A077AB"/>
    <w:rsid w:val="00A11833"/>
    <w:rsid w:val="00A11A79"/>
    <w:rsid w:val="00A13B01"/>
    <w:rsid w:val="00A1707F"/>
    <w:rsid w:val="00A234F7"/>
    <w:rsid w:val="00A30BAC"/>
    <w:rsid w:val="00A40F9B"/>
    <w:rsid w:val="00A436FB"/>
    <w:rsid w:val="00A50650"/>
    <w:rsid w:val="00A54152"/>
    <w:rsid w:val="00A54DFC"/>
    <w:rsid w:val="00A6376B"/>
    <w:rsid w:val="00A65F5D"/>
    <w:rsid w:val="00A66D46"/>
    <w:rsid w:val="00A679AA"/>
    <w:rsid w:val="00A711C9"/>
    <w:rsid w:val="00A76689"/>
    <w:rsid w:val="00A81AA4"/>
    <w:rsid w:val="00A86399"/>
    <w:rsid w:val="00A94574"/>
    <w:rsid w:val="00AA0D6E"/>
    <w:rsid w:val="00AA251E"/>
    <w:rsid w:val="00AB1E6C"/>
    <w:rsid w:val="00AB2047"/>
    <w:rsid w:val="00AB3802"/>
    <w:rsid w:val="00AC1F00"/>
    <w:rsid w:val="00AC7898"/>
    <w:rsid w:val="00AD609D"/>
    <w:rsid w:val="00AF0895"/>
    <w:rsid w:val="00AF5E97"/>
    <w:rsid w:val="00AF62AC"/>
    <w:rsid w:val="00B05E1E"/>
    <w:rsid w:val="00B16E74"/>
    <w:rsid w:val="00B210CE"/>
    <w:rsid w:val="00B22A84"/>
    <w:rsid w:val="00B27738"/>
    <w:rsid w:val="00B35547"/>
    <w:rsid w:val="00B43457"/>
    <w:rsid w:val="00B4647B"/>
    <w:rsid w:val="00B46D22"/>
    <w:rsid w:val="00B509EF"/>
    <w:rsid w:val="00B512F0"/>
    <w:rsid w:val="00B5368E"/>
    <w:rsid w:val="00B543D3"/>
    <w:rsid w:val="00B553C3"/>
    <w:rsid w:val="00B5651C"/>
    <w:rsid w:val="00B56695"/>
    <w:rsid w:val="00B56DCA"/>
    <w:rsid w:val="00B66307"/>
    <w:rsid w:val="00B704FA"/>
    <w:rsid w:val="00B73521"/>
    <w:rsid w:val="00B81A15"/>
    <w:rsid w:val="00B824B2"/>
    <w:rsid w:val="00B9433B"/>
    <w:rsid w:val="00B97023"/>
    <w:rsid w:val="00BA0790"/>
    <w:rsid w:val="00BA704A"/>
    <w:rsid w:val="00BB50DE"/>
    <w:rsid w:val="00BC2128"/>
    <w:rsid w:val="00BC2AF2"/>
    <w:rsid w:val="00BD136D"/>
    <w:rsid w:val="00BD6676"/>
    <w:rsid w:val="00BD6CCC"/>
    <w:rsid w:val="00BE2EC2"/>
    <w:rsid w:val="00BE6573"/>
    <w:rsid w:val="00BF1666"/>
    <w:rsid w:val="00BF5FE3"/>
    <w:rsid w:val="00C02928"/>
    <w:rsid w:val="00C07EA6"/>
    <w:rsid w:val="00C13BB0"/>
    <w:rsid w:val="00C15228"/>
    <w:rsid w:val="00C25985"/>
    <w:rsid w:val="00C27AF7"/>
    <w:rsid w:val="00C3215D"/>
    <w:rsid w:val="00C34AC8"/>
    <w:rsid w:val="00C3598B"/>
    <w:rsid w:val="00C370E4"/>
    <w:rsid w:val="00C37573"/>
    <w:rsid w:val="00C41C15"/>
    <w:rsid w:val="00C46031"/>
    <w:rsid w:val="00C4744B"/>
    <w:rsid w:val="00C5001E"/>
    <w:rsid w:val="00C52BC4"/>
    <w:rsid w:val="00C5774B"/>
    <w:rsid w:val="00C61479"/>
    <w:rsid w:val="00C643D7"/>
    <w:rsid w:val="00C6646E"/>
    <w:rsid w:val="00C711C7"/>
    <w:rsid w:val="00C71EB9"/>
    <w:rsid w:val="00C7694E"/>
    <w:rsid w:val="00C83828"/>
    <w:rsid w:val="00C84171"/>
    <w:rsid w:val="00C846F0"/>
    <w:rsid w:val="00C8687B"/>
    <w:rsid w:val="00C91B14"/>
    <w:rsid w:val="00C96E56"/>
    <w:rsid w:val="00CA095C"/>
    <w:rsid w:val="00CA24E4"/>
    <w:rsid w:val="00CA3FCE"/>
    <w:rsid w:val="00CA4B64"/>
    <w:rsid w:val="00CB2B97"/>
    <w:rsid w:val="00CB6E82"/>
    <w:rsid w:val="00CB7749"/>
    <w:rsid w:val="00CC1E15"/>
    <w:rsid w:val="00CC3336"/>
    <w:rsid w:val="00CC4BFA"/>
    <w:rsid w:val="00CD2B77"/>
    <w:rsid w:val="00CD3B55"/>
    <w:rsid w:val="00CD3FF2"/>
    <w:rsid w:val="00CD4D75"/>
    <w:rsid w:val="00CD5B88"/>
    <w:rsid w:val="00CD62CE"/>
    <w:rsid w:val="00CE05AF"/>
    <w:rsid w:val="00CE4D9D"/>
    <w:rsid w:val="00CF44F6"/>
    <w:rsid w:val="00CF768B"/>
    <w:rsid w:val="00D01CD7"/>
    <w:rsid w:val="00D104DB"/>
    <w:rsid w:val="00D11C70"/>
    <w:rsid w:val="00D12C89"/>
    <w:rsid w:val="00D147DC"/>
    <w:rsid w:val="00D20B20"/>
    <w:rsid w:val="00D2257E"/>
    <w:rsid w:val="00D2359A"/>
    <w:rsid w:val="00D23B17"/>
    <w:rsid w:val="00D30CAD"/>
    <w:rsid w:val="00D30EBC"/>
    <w:rsid w:val="00D318F8"/>
    <w:rsid w:val="00D36894"/>
    <w:rsid w:val="00D40D94"/>
    <w:rsid w:val="00D440C8"/>
    <w:rsid w:val="00D44FF9"/>
    <w:rsid w:val="00D47873"/>
    <w:rsid w:val="00D501CA"/>
    <w:rsid w:val="00D50C14"/>
    <w:rsid w:val="00D511C4"/>
    <w:rsid w:val="00D519E8"/>
    <w:rsid w:val="00D61610"/>
    <w:rsid w:val="00D64180"/>
    <w:rsid w:val="00D64198"/>
    <w:rsid w:val="00D70B29"/>
    <w:rsid w:val="00D858D0"/>
    <w:rsid w:val="00D87550"/>
    <w:rsid w:val="00D944CE"/>
    <w:rsid w:val="00DA02D9"/>
    <w:rsid w:val="00DA1AD8"/>
    <w:rsid w:val="00DA1F34"/>
    <w:rsid w:val="00DA35D3"/>
    <w:rsid w:val="00DA53D0"/>
    <w:rsid w:val="00DB0DA4"/>
    <w:rsid w:val="00DB2A39"/>
    <w:rsid w:val="00DB3079"/>
    <w:rsid w:val="00DB514E"/>
    <w:rsid w:val="00DB6C54"/>
    <w:rsid w:val="00DB6E4E"/>
    <w:rsid w:val="00DC0CF0"/>
    <w:rsid w:val="00DC131C"/>
    <w:rsid w:val="00DC299D"/>
    <w:rsid w:val="00DC2B9E"/>
    <w:rsid w:val="00DD3775"/>
    <w:rsid w:val="00DD6D50"/>
    <w:rsid w:val="00DD6F0F"/>
    <w:rsid w:val="00DE33E2"/>
    <w:rsid w:val="00DE4C0F"/>
    <w:rsid w:val="00DE63B0"/>
    <w:rsid w:val="00DF695D"/>
    <w:rsid w:val="00DF7D61"/>
    <w:rsid w:val="00E00917"/>
    <w:rsid w:val="00E01A1A"/>
    <w:rsid w:val="00E03B82"/>
    <w:rsid w:val="00E0431B"/>
    <w:rsid w:val="00E043A1"/>
    <w:rsid w:val="00E046AD"/>
    <w:rsid w:val="00E0622B"/>
    <w:rsid w:val="00E06E4E"/>
    <w:rsid w:val="00E10C3C"/>
    <w:rsid w:val="00E218A5"/>
    <w:rsid w:val="00E221F9"/>
    <w:rsid w:val="00E26C17"/>
    <w:rsid w:val="00E43B04"/>
    <w:rsid w:val="00E539C6"/>
    <w:rsid w:val="00E54A08"/>
    <w:rsid w:val="00E6123A"/>
    <w:rsid w:val="00E657CB"/>
    <w:rsid w:val="00E67026"/>
    <w:rsid w:val="00E741CF"/>
    <w:rsid w:val="00E83636"/>
    <w:rsid w:val="00E841CD"/>
    <w:rsid w:val="00E9056B"/>
    <w:rsid w:val="00E953AF"/>
    <w:rsid w:val="00E955C0"/>
    <w:rsid w:val="00E95A37"/>
    <w:rsid w:val="00EA0874"/>
    <w:rsid w:val="00EA1961"/>
    <w:rsid w:val="00EA3C04"/>
    <w:rsid w:val="00EA6699"/>
    <w:rsid w:val="00EA7FDC"/>
    <w:rsid w:val="00EB1CE1"/>
    <w:rsid w:val="00EB3AE2"/>
    <w:rsid w:val="00EC374B"/>
    <w:rsid w:val="00EC471C"/>
    <w:rsid w:val="00EC48FE"/>
    <w:rsid w:val="00EC5DA1"/>
    <w:rsid w:val="00ED4818"/>
    <w:rsid w:val="00ED7EF1"/>
    <w:rsid w:val="00EE76E9"/>
    <w:rsid w:val="00EF1B5A"/>
    <w:rsid w:val="00EF43BE"/>
    <w:rsid w:val="00F0332F"/>
    <w:rsid w:val="00F045F1"/>
    <w:rsid w:val="00F05E22"/>
    <w:rsid w:val="00F077F9"/>
    <w:rsid w:val="00F10070"/>
    <w:rsid w:val="00F11ED4"/>
    <w:rsid w:val="00F130D8"/>
    <w:rsid w:val="00F13E13"/>
    <w:rsid w:val="00F173C6"/>
    <w:rsid w:val="00F22286"/>
    <w:rsid w:val="00F2482F"/>
    <w:rsid w:val="00F2525D"/>
    <w:rsid w:val="00F327C9"/>
    <w:rsid w:val="00F337AD"/>
    <w:rsid w:val="00F36E9B"/>
    <w:rsid w:val="00F43CF5"/>
    <w:rsid w:val="00F445E6"/>
    <w:rsid w:val="00F446BB"/>
    <w:rsid w:val="00F448F0"/>
    <w:rsid w:val="00F5280C"/>
    <w:rsid w:val="00F54F22"/>
    <w:rsid w:val="00F61E74"/>
    <w:rsid w:val="00F71F22"/>
    <w:rsid w:val="00F722FD"/>
    <w:rsid w:val="00F74535"/>
    <w:rsid w:val="00F75483"/>
    <w:rsid w:val="00F77EE1"/>
    <w:rsid w:val="00F80BD1"/>
    <w:rsid w:val="00F92E41"/>
    <w:rsid w:val="00F9320F"/>
    <w:rsid w:val="00F96692"/>
    <w:rsid w:val="00F9694F"/>
    <w:rsid w:val="00FA2A00"/>
    <w:rsid w:val="00FA47B6"/>
    <w:rsid w:val="00FA57F9"/>
    <w:rsid w:val="00FB1D36"/>
    <w:rsid w:val="00FB5447"/>
    <w:rsid w:val="00FB6B6D"/>
    <w:rsid w:val="00FC24DA"/>
    <w:rsid w:val="00FD0EEB"/>
    <w:rsid w:val="00FD26D4"/>
    <w:rsid w:val="00FD3E6A"/>
    <w:rsid w:val="00FD40B7"/>
    <w:rsid w:val="00FD6391"/>
    <w:rsid w:val="00FD66ED"/>
    <w:rsid w:val="00FE11E5"/>
    <w:rsid w:val="00FE413A"/>
    <w:rsid w:val="00FE6317"/>
    <w:rsid w:val="00FF37E5"/>
    <w:rsid w:val="00FF75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F97F"/>
  <w15:docId w15:val="{101E5EAA-9EC4-41DE-98CA-2F03DE35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291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3291A"/>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13291A"/>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13291A"/>
    <w:pPr>
      <w:keepNext/>
      <w:keepLines/>
      <w:spacing w:before="200" w:after="0"/>
      <w:outlineLvl w:val="2"/>
    </w:pPr>
    <w:rPr>
      <w:rFonts w:ascii="Cambria" w:eastAsia="Times New Roman" w:hAnsi="Cambria"/>
      <w:b/>
      <w:bCs/>
      <w:color w:val="4F81BD"/>
      <w:sz w:val="20"/>
      <w:szCs w:val="20"/>
      <w:lang w:val="x-none" w:eastAsia="x-none"/>
    </w:rPr>
  </w:style>
  <w:style w:type="paragraph" w:styleId="berschrift4">
    <w:name w:val="heading 4"/>
    <w:basedOn w:val="Standard"/>
    <w:next w:val="Standard"/>
    <w:link w:val="berschrift4Zchn"/>
    <w:uiPriority w:val="9"/>
    <w:unhideWhenUsed/>
    <w:qFormat/>
    <w:rsid w:val="0013291A"/>
    <w:pPr>
      <w:keepNext/>
      <w:keepLines/>
      <w:spacing w:before="200" w:after="0"/>
      <w:outlineLvl w:val="3"/>
    </w:pPr>
    <w:rPr>
      <w:rFonts w:ascii="Cambria" w:eastAsia="Times New Roman" w:hAnsi="Cambria"/>
      <w:b/>
      <w:bCs/>
      <w:i/>
      <w:iCs/>
      <w:color w:val="4F81BD"/>
      <w:sz w:val="20"/>
      <w:szCs w:val="20"/>
      <w:lang w:val="x-none" w:eastAsia="x-none"/>
    </w:rPr>
  </w:style>
  <w:style w:type="paragraph" w:styleId="berschrift5">
    <w:name w:val="heading 5"/>
    <w:basedOn w:val="Standard"/>
    <w:next w:val="Standard"/>
    <w:link w:val="berschrift5Zchn"/>
    <w:uiPriority w:val="9"/>
    <w:unhideWhenUsed/>
    <w:qFormat/>
    <w:rsid w:val="0013291A"/>
    <w:pPr>
      <w:keepNext/>
      <w:keepLines/>
      <w:spacing w:before="200" w:after="0"/>
      <w:outlineLvl w:val="4"/>
    </w:pPr>
    <w:rPr>
      <w:rFonts w:ascii="Cambria" w:eastAsia="Times New Roman" w:hAnsi="Cambria"/>
      <w:color w:val="243F60"/>
      <w:sz w:val="20"/>
      <w:szCs w:val="20"/>
      <w:lang w:val="x-none" w:eastAsia="x-none"/>
    </w:rPr>
  </w:style>
  <w:style w:type="paragraph" w:styleId="berschrift6">
    <w:name w:val="heading 6"/>
    <w:basedOn w:val="Standard"/>
    <w:next w:val="Standard"/>
    <w:link w:val="berschrift6Zchn"/>
    <w:uiPriority w:val="9"/>
    <w:unhideWhenUsed/>
    <w:qFormat/>
    <w:rsid w:val="0013291A"/>
    <w:pPr>
      <w:keepNext/>
      <w:keepLines/>
      <w:spacing w:before="200" w:after="0"/>
      <w:outlineLvl w:val="5"/>
    </w:pPr>
    <w:rPr>
      <w:rFonts w:ascii="Cambria" w:eastAsia="Times New Roman" w:hAnsi="Cambria"/>
      <w:i/>
      <w:iCs/>
      <w:color w:val="243F60"/>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3291A"/>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13291A"/>
    <w:rPr>
      <w:rFonts w:ascii="Cambria" w:eastAsia="Times New Roman" w:hAnsi="Cambria" w:cs="Times New Roman"/>
      <w:b/>
      <w:bCs/>
      <w:color w:val="4F81BD"/>
      <w:sz w:val="26"/>
      <w:szCs w:val="26"/>
    </w:rPr>
  </w:style>
  <w:style w:type="character" w:customStyle="1" w:styleId="berschrift3Zchn">
    <w:name w:val="Überschrift 3 Zchn"/>
    <w:link w:val="berschrift3"/>
    <w:uiPriority w:val="9"/>
    <w:rsid w:val="0013291A"/>
    <w:rPr>
      <w:rFonts w:ascii="Cambria" w:eastAsia="Times New Roman" w:hAnsi="Cambria" w:cs="Times New Roman"/>
      <w:b/>
      <w:bCs/>
      <w:color w:val="4F81BD"/>
    </w:rPr>
  </w:style>
  <w:style w:type="character" w:customStyle="1" w:styleId="berschrift4Zchn">
    <w:name w:val="Überschrift 4 Zchn"/>
    <w:link w:val="berschrift4"/>
    <w:uiPriority w:val="9"/>
    <w:rsid w:val="0013291A"/>
    <w:rPr>
      <w:rFonts w:ascii="Cambria" w:eastAsia="Times New Roman" w:hAnsi="Cambria" w:cs="Times New Roman"/>
      <w:b/>
      <w:bCs/>
      <w:i/>
      <w:iCs/>
      <w:color w:val="4F81BD"/>
    </w:rPr>
  </w:style>
  <w:style w:type="character" w:customStyle="1" w:styleId="berschrift5Zchn">
    <w:name w:val="Überschrift 5 Zchn"/>
    <w:link w:val="berschrift5"/>
    <w:uiPriority w:val="9"/>
    <w:rsid w:val="0013291A"/>
    <w:rPr>
      <w:rFonts w:ascii="Cambria" w:eastAsia="Times New Roman" w:hAnsi="Cambria" w:cs="Times New Roman"/>
      <w:color w:val="243F60"/>
    </w:rPr>
  </w:style>
  <w:style w:type="character" w:customStyle="1" w:styleId="berschrift6Zchn">
    <w:name w:val="Überschrift 6 Zchn"/>
    <w:link w:val="berschrift6"/>
    <w:uiPriority w:val="9"/>
    <w:rsid w:val="0013291A"/>
    <w:rPr>
      <w:rFonts w:ascii="Cambria" w:eastAsia="Times New Roman" w:hAnsi="Cambria" w:cs="Times New Roman"/>
      <w:i/>
      <w:iCs/>
      <w:color w:val="243F60"/>
    </w:rPr>
  </w:style>
  <w:style w:type="paragraph" w:styleId="Beschriftung">
    <w:name w:val="caption"/>
    <w:basedOn w:val="Standard"/>
    <w:next w:val="Standard"/>
    <w:uiPriority w:val="35"/>
    <w:unhideWhenUsed/>
    <w:qFormat/>
    <w:rsid w:val="0013291A"/>
    <w:pPr>
      <w:spacing w:line="240" w:lineRule="auto"/>
    </w:pPr>
    <w:rPr>
      <w:b/>
      <w:bCs/>
      <w:color w:val="4F81BD"/>
      <w:sz w:val="18"/>
      <w:szCs w:val="18"/>
    </w:rPr>
  </w:style>
  <w:style w:type="paragraph" w:styleId="Titel">
    <w:name w:val="Title"/>
    <w:basedOn w:val="Standard"/>
    <w:next w:val="Standard"/>
    <w:link w:val="TitelZchn"/>
    <w:uiPriority w:val="10"/>
    <w:qFormat/>
    <w:rsid w:val="0013291A"/>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13291A"/>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13291A"/>
    <w:pPr>
      <w:numPr>
        <w:ilvl w:val="1"/>
      </w:numPr>
    </w:pPr>
    <w:rPr>
      <w:rFonts w:ascii="Cambria" w:eastAsia="Times New Roman" w:hAnsi="Cambria"/>
      <w:i/>
      <w:iCs/>
      <w:color w:val="4F81BD"/>
      <w:spacing w:val="15"/>
      <w:sz w:val="24"/>
      <w:szCs w:val="24"/>
      <w:lang w:val="x-none" w:eastAsia="x-none"/>
    </w:rPr>
  </w:style>
  <w:style w:type="character" w:customStyle="1" w:styleId="UntertitelZchn">
    <w:name w:val="Untertitel Zchn"/>
    <w:link w:val="Untertitel"/>
    <w:uiPriority w:val="11"/>
    <w:rsid w:val="0013291A"/>
    <w:rPr>
      <w:rFonts w:ascii="Cambria" w:eastAsia="Times New Roman" w:hAnsi="Cambria" w:cs="Times New Roman"/>
      <w:i/>
      <w:iCs/>
      <w:color w:val="4F81BD"/>
      <w:spacing w:val="15"/>
      <w:sz w:val="24"/>
      <w:szCs w:val="24"/>
    </w:rPr>
  </w:style>
  <w:style w:type="paragraph" w:styleId="KeinLeerraum">
    <w:name w:val="No Spacing"/>
    <w:uiPriority w:val="1"/>
    <w:qFormat/>
    <w:rsid w:val="0013291A"/>
    <w:rPr>
      <w:sz w:val="22"/>
      <w:szCs w:val="22"/>
      <w:lang w:eastAsia="en-US"/>
    </w:rPr>
  </w:style>
  <w:style w:type="paragraph" w:styleId="Sprechblasentext">
    <w:name w:val="Balloon Text"/>
    <w:basedOn w:val="Standard"/>
    <w:link w:val="SprechblasentextZchn"/>
    <w:uiPriority w:val="99"/>
    <w:semiHidden/>
    <w:unhideWhenUsed/>
    <w:rsid w:val="00937284"/>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937284"/>
    <w:rPr>
      <w:rFonts w:ascii="Tahoma" w:hAnsi="Tahoma" w:cs="Tahoma"/>
      <w:sz w:val="16"/>
      <w:szCs w:val="16"/>
      <w:lang w:eastAsia="en-US"/>
    </w:rPr>
  </w:style>
  <w:style w:type="paragraph" w:styleId="Listenabsatz">
    <w:name w:val="List Paragraph"/>
    <w:basedOn w:val="Standard"/>
    <w:uiPriority w:val="34"/>
    <w:qFormat/>
    <w:rsid w:val="00426025"/>
    <w:pPr>
      <w:ind w:left="720"/>
      <w:contextualSpacing/>
    </w:pPr>
  </w:style>
  <w:style w:type="table" w:customStyle="1" w:styleId="Tabellengitternetz">
    <w:name w:val="Tabellengitternetz"/>
    <w:basedOn w:val="NormaleTabelle"/>
    <w:uiPriority w:val="59"/>
    <w:rsid w:val="007941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F2D4F"/>
    <w:pPr>
      <w:autoSpaceDE w:val="0"/>
      <w:autoSpaceDN w:val="0"/>
      <w:adjustRightInd w:val="0"/>
    </w:pPr>
    <w:rPr>
      <w:rFonts w:ascii="Arial" w:hAnsi="Arial" w:cs="Arial"/>
      <w:color w:val="000000"/>
      <w:sz w:val="24"/>
      <w:szCs w:val="24"/>
      <w:lang w:val="de-DE"/>
    </w:rPr>
  </w:style>
  <w:style w:type="paragraph" w:customStyle="1" w:styleId="51Abs">
    <w:name w:val="51_Abs"/>
    <w:basedOn w:val="Standard"/>
    <w:uiPriority w:val="99"/>
    <w:rsid w:val="00F2525D"/>
    <w:pPr>
      <w:spacing w:before="80" w:after="0" w:line="220" w:lineRule="exact"/>
      <w:ind w:firstLine="397"/>
      <w:jc w:val="both"/>
    </w:pPr>
    <w:rPr>
      <w:rFonts w:ascii="Times New Roman" w:eastAsia="Times New Roman" w:hAnsi="Times New Roman"/>
      <w:color w:val="000000"/>
      <w:sz w:val="20"/>
      <w:szCs w:val="20"/>
      <w:lang w:val="de-DE" w:eastAsia="de-DE"/>
    </w:rPr>
  </w:style>
  <w:style w:type="paragraph" w:customStyle="1" w:styleId="45UeberschrPara">
    <w:name w:val="45_UeberschrPara"/>
    <w:basedOn w:val="Standard"/>
    <w:next w:val="51Abs"/>
    <w:uiPriority w:val="99"/>
    <w:rsid w:val="00F2525D"/>
    <w:pPr>
      <w:keepNext/>
      <w:spacing w:before="80" w:after="0" w:line="220" w:lineRule="exact"/>
      <w:jc w:val="center"/>
    </w:pPr>
    <w:rPr>
      <w:rFonts w:ascii="Times New Roman" w:eastAsia="Times New Roman" w:hAnsi="Times New Roman"/>
      <w:b/>
      <w:bCs/>
      <w:color w:val="000000"/>
      <w:sz w:val="20"/>
      <w:szCs w:val="20"/>
      <w:lang w:val="de-DE" w:eastAsia="de-DE"/>
    </w:rPr>
  </w:style>
  <w:style w:type="paragraph" w:customStyle="1" w:styleId="52Ziffere1">
    <w:name w:val="52_Ziffer_e1"/>
    <w:basedOn w:val="Standard"/>
    <w:uiPriority w:val="99"/>
    <w:rsid w:val="00F2525D"/>
    <w:pPr>
      <w:tabs>
        <w:tab w:val="right" w:pos="624"/>
        <w:tab w:val="left" w:pos="680"/>
      </w:tabs>
      <w:spacing w:before="40" w:after="0" w:line="220" w:lineRule="exact"/>
      <w:ind w:left="680" w:hanging="680"/>
      <w:jc w:val="both"/>
    </w:pPr>
    <w:rPr>
      <w:rFonts w:ascii="Times New Roman" w:eastAsia="Times New Roman" w:hAnsi="Times New Roman"/>
      <w:color w:val="000000"/>
      <w:sz w:val="20"/>
      <w:szCs w:val="20"/>
      <w:lang w:val="de-DE" w:eastAsia="de-DE"/>
    </w:rPr>
  </w:style>
  <w:style w:type="paragraph" w:customStyle="1" w:styleId="55SchlussteilAbs">
    <w:name w:val="55_SchlussteilAbs"/>
    <w:basedOn w:val="Standard"/>
    <w:next w:val="51Abs"/>
    <w:uiPriority w:val="99"/>
    <w:rsid w:val="00F2525D"/>
    <w:pPr>
      <w:spacing w:before="40" w:after="0" w:line="220" w:lineRule="exact"/>
      <w:jc w:val="both"/>
    </w:pPr>
    <w:rPr>
      <w:rFonts w:ascii="Times New Roman" w:eastAsia="Times New Roman" w:hAnsi="Times New Roman"/>
      <w:color w:val="000000"/>
      <w:sz w:val="20"/>
      <w:szCs w:val="20"/>
      <w:lang w:val="de-DE" w:eastAsia="de-DE"/>
    </w:rPr>
  </w:style>
  <w:style w:type="character" w:customStyle="1" w:styleId="991GldSymbol">
    <w:name w:val="991_GldSymbol"/>
    <w:uiPriority w:val="99"/>
    <w:rsid w:val="00F2525D"/>
    <w:rPr>
      <w:b/>
      <w:bCs/>
      <w:color w:val="000000"/>
    </w:rPr>
  </w:style>
  <w:style w:type="character" w:customStyle="1" w:styleId="998Tief">
    <w:name w:val="998_Tief"/>
    <w:uiPriority w:val="99"/>
    <w:rsid w:val="00F2525D"/>
    <w:rPr>
      <w:vertAlign w:val="subscript"/>
    </w:rPr>
  </w:style>
  <w:style w:type="paragraph" w:styleId="Kopfzeile">
    <w:name w:val="header"/>
    <w:basedOn w:val="Standard"/>
    <w:link w:val="KopfzeileZchn"/>
    <w:uiPriority w:val="99"/>
    <w:unhideWhenUsed/>
    <w:rsid w:val="00864FF8"/>
    <w:pPr>
      <w:tabs>
        <w:tab w:val="center" w:pos="4536"/>
        <w:tab w:val="right" w:pos="9072"/>
      </w:tabs>
      <w:spacing w:after="0" w:line="240" w:lineRule="auto"/>
    </w:pPr>
    <w:rPr>
      <w:lang w:val="x-none"/>
    </w:rPr>
  </w:style>
  <w:style w:type="character" w:customStyle="1" w:styleId="KopfzeileZchn">
    <w:name w:val="Kopfzeile Zchn"/>
    <w:link w:val="Kopfzeile"/>
    <w:uiPriority w:val="99"/>
    <w:rsid w:val="00864FF8"/>
    <w:rPr>
      <w:sz w:val="22"/>
      <w:szCs w:val="22"/>
      <w:lang w:eastAsia="en-US"/>
    </w:rPr>
  </w:style>
  <w:style w:type="paragraph" w:styleId="Fuzeile">
    <w:name w:val="footer"/>
    <w:basedOn w:val="Standard"/>
    <w:link w:val="FuzeileZchn"/>
    <w:uiPriority w:val="99"/>
    <w:unhideWhenUsed/>
    <w:rsid w:val="00864FF8"/>
    <w:pPr>
      <w:tabs>
        <w:tab w:val="center" w:pos="4536"/>
        <w:tab w:val="right" w:pos="9072"/>
      </w:tabs>
      <w:spacing w:after="0" w:line="240" w:lineRule="auto"/>
    </w:pPr>
    <w:rPr>
      <w:lang w:val="x-none"/>
    </w:rPr>
  </w:style>
  <w:style w:type="character" w:customStyle="1" w:styleId="FuzeileZchn">
    <w:name w:val="Fußzeile Zchn"/>
    <w:link w:val="Fuzeile"/>
    <w:uiPriority w:val="99"/>
    <w:rsid w:val="00864FF8"/>
    <w:rPr>
      <w:sz w:val="22"/>
      <w:szCs w:val="22"/>
      <w:lang w:eastAsia="en-US"/>
    </w:rPr>
  </w:style>
  <w:style w:type="paragraph" w:styleId="Funotentext">
    <w:name w:val="footnote text"/>
    <w:basedOn w:val="Standard"/>
    <w:link w:val="FunotentextZchn"/>
    <w:uiPriority w:val="99"/>
    <w:unhideWhenUsed/>
    <w:rsid w:val="000164FA"/>
    <w:pPr>
      <w:spacing w:before="240" w:after="240" w:line="240" w:lineRule="auto"/>
    </w:pPr>
    <w:rPr>
      <w:sz w:val="20"/>
      <w:szCs w:val="20"/>
      <w:lang w:val="x-none"/>
    </w:rPr>
  </w:style>
  <w:style w:type="character" w:customStyle="1" w:styleId="FunotentextZchn">
    <w:name w:val="Fußnotentext Zchn"/>
    <w:link w:val="Funotentext"/>
    <w:uiPriority w:val="99"/>
    <w:rsid w:val="000164FA"/>
    <w:rPr>
      <w:lang w:eastAsia="en-US"/>
    </w:rPr>
  </w:style>
  <w:style w:type="character" w:styleId="Funotenzeichen">
    <w:name w:val="footnote reference"/>
    <w:uiPriority w:val="99"/>
    <w:semiHidden/>
    <w:unhideWhenUsed/>
    <w:rsid w:val="000164FA"/>
    <w:rPr>
      <w:vertAlign w:val="superscript"/>
    </w:rPr>
  </w:style>
  <w:style w:type="character" w:styleId="Hyperlink">
    <w:name w:val="Hyperlink"/>
    <w:uiPriority w:val="99"/>
    <w:unhideWhenUsed/>
    <w:rsid w:val="00DF7D61"/>
    <w:rPr>
      <w:color w:val="0000FF"/>
      <w:u w:val="single"/>
    </w:rPr>
  </w:style>
  <w:style w:type="character" w:styleId="BesuchterHyperlink">
    <w:name w:val="FollowedHyperlink"/>
    <w:uiPriority w:val="99"/>
    <w:semiHidden/>
    <w:unhideWhenUsed/>
    <w:rsid w:val="00CD3B55"/>
    <w:rPr>
      <w:color w:val="800080"/>
      <w:u w:val="single"/>
    </w:rPr>
  </w:style>
  <w:style w:type="character" w:styleId="Kommentarzeichen">
    <w:name w:val="annotation reference"/>
    <w:uiPriority w:val="99"/>
    <w:semiHidden/>
    <w:unhideWhenUsed/>
    <w:rsid w:val="003840A4"/>
    <w:rPr>
      <w:sz w:val="16"/>
      <w:szCs w:val="16"/>
    </w:rPr>
  </w:style>
  <w:style w:type="paragraph" w:styleId="Kommentartext">
    <w:name w:val="annotation text"/>
    <w:basedOn w:val="Standard"/>
    <w:link w:val="KommentartextZchn"/>
    <w:uiPriority w:val="99"/>
    <w:semiHidden/>
    <w:unhideWhenUsed/>
    <w:rsid w:val="003840A4"/>
    <w:rPr>
      <w:sz w:val="20"/>
      <w:szCs w:val="20"/>
    </w:rPr>
  </w:style>
  <w:style w:type="character" w:customStyle="1" w:styleId="KommentartextZchn">
    <w:name w:val="Kommentartext Zchn"/>
    <w:link w:val="Kommentartext"/>
    <w:uiPriority w:val="99"/>
    <w:semiHidden/>
    <w:rsid w:val="003840A4"/>
    <w:rPr>
      <w:lang w:eastAsia="en-US"/>
    </w:rPr>
  </w:style>
  <w:style w:type="paragraph" w:styleId="Kommentarthema">
    <w:name w:val="annotation subject"/>
    <w:basedOn w:val="Kommentartext"/>
    <w:next w:val="Kommentartext"/>
    <w:link w:val="KommentarthemaZchn"/>
    <w:uiPriority w:val="99"/>
    <w:semiHidden/>
    <w:unhideWhenUsed/>
    <w:rsid w:val="003840A4"/>
    <w:rPr>
      <w:b/>
      <w:bCs/>
    </w:rPr>
  </w:style>
  <w:style w:type="character" w:customStyle="1" w:styleId="KommentarthemaZchn">
    <w:name w:val="Kommentarthema Zchn"/>
    <w:link w:val="Kommentarthema"/>
    <w:uiPriority w:val="99"/>
    <w:semiHidden/>
    <w:rsid w:val="003840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1328">
      <w:bodyDiv w:val="1"/>
      <w:marLeft w:val="0"/>
      <w:marRight w:val="0"/>
      <w:marTop w:val="0"/>
      <w:marBottom w:val="0"/>
      <w:divBdr>
        <w:top w:val="none" w:sz="0" w:space="0" w:color="auto"/>
        <w:left w:val="none" w:sz="0" w:space="0" w:color="auto"/>
        <w:bottom w:val="none" w:sz="0" w:space="0" w:color="auto"/>
        <w:right w:val="none" w:sz="0" w:space="0" w:color="auto"/>
      </w:divBdr>
    </w:div>
    <w:div w:id="943616897">
      <w:bodyDiv w:val="1"/>
      <w:marLeft w:val="0"/>
      <w:marRight w:val="0"/>
      <w:marTop w:val="0"/>
      <w:marBottom w:val="0"/>
      <w:divBdr>
        <w:top w:val="none" w:sz="0" w:space="0" w:color="auto"/>
        <w:left w:val="none" w:sz="0" w:space="0" w:color="auto"/>
        <w:bottom w:val="none" w:sz="0" w:space="0" w:color="auto"/>
        <w:right w:val="none" w:sz="0" w:space="0" w:color="auto"/>
      </w:divBdr>
    </w:div>
    <w:div w:id="1247226744">
      <w:bodyDiv w:val="1"/>
      <w:marLeft w:val="0"/>
      <w:marRight w:val="0"/>
      <w:marTop w:val="0"/>
      <w:marBottom w:val="0"/>
      <w:divBdr>
        <w:top w:val="none" w:sz="0" w:space="0" w:color="auto"/>
        <w:left w:val="none" w:sz="0" w:space="0" w:color="auto"/>
        <w:bottom w:val="none" w:sz="0" w:space="0" w:color="auto"/>
        <w:right w:val="none" w:sz="0" w:space="0" w:color="auto"/>
      </w:divBdr>
    </w:div>
    <w:div w:id="2033535436">
      <w:bodyDiv w:val="1"/>
      <w:marLeft w:val="0"/>
      <w:marRight w:val="0"/>
      <w:marTop w:val="0"/>
      <w:marBottom w:val="0"/>
      <w:divBdr>
        <w:top w:val="none" w:sz="0" w:space="0" w:color="auto"/>
        <w:left w:val="none" w:sz="0" w:space="0" w:color="auto"/>
        <w:bottom w:val="none" w:sz="0" w:space="0" w:color="auto"/>
        <w:right w:val="none" w:sz="0" w:space="0" w:color="auto"/>
      </w:divBdr>
    </w:div>
    <w:div w:id="21392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69109E406824408AC2984FB1F34B97" ma:contentTypeVersion="2" ma:contentTypeDescription="Ein neues Dokument erstellen." ma:contentTypeScope="" ma:versionID="f93b99d7b62450998932087d24b92e55">
  <xsd:schema xmlns:xsd="http://www.w3.org/2001/XMLSchema" xmlns:xs="http://www.w3.org/2001/XMLSchema" xmlns:p="http://schemas.microsoft.com/office/2006/metadata/properties" xmlns:ns2="http://schemas.microsoft.com/sharepoint/v4" xmlns:ns3="be81c7ec-3314-4df4-bf33-0b4ea2e2620d" targetNamespace="http://schemas.microsoft.com/office/2006/metadata/properties" ma:root="true" ma:fieldsID="b6a9f02795648270c4ac8191cfb7d1d2" ns2:_="" ns3:_="">
    <xsd:import namespace="http://schemas.microsoft.com/sharepoint/v4"/>
    <xsd:import namespace="be81c7ec-3314-4df4-bf33-0b4ea2e2620d"/>
    <xsd:element name="properties">
      <xsd:complexType>
        <xsd:sequence>
          <xsd:element name="documentManagement">
            <xsd:complexType>
              <xsd:all>
                <xsd:element ref="ns2:IconOverlay" minOccurs="0"/>
                <xsd:element ref="ns3:Erledi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1c7ec-3314-4df4-bf33-0b4ea2e2620d" elementFormDefault="qualified">
    <xsd:import namespace="http://schemas.microsoft.com/office/2006/documentManagement/types"/>
    <xsd:import namespace="http://schemas.microsoft.com/office/infopath/2007/PartnerControls"/>
    <xsd:element name="Erledigt" ma:index="9" nillable="true" ma:displayName="Erledigt" ma:default="0" ma:internalName="Erledig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Erledigt xmlns="be81c7ec-3314-4df4-bf33-0b4ea2e2620d">true</Erledigt>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80BB-0D9C-4BD4-97DA-B8445400F755}">
  <ds:schemaRefs>
    <ds:schemaRef ds:uri="http://schemas.microsoft.com/sharepoint/v3/contenttype/forms"/>
  </ds:schemaRefs>
</ds:datastoreItem>
</file>

<file path=customXml/itemProps2.xml><?xml version="1.0" encoding="utf-8"?>
<ds:datastoreItem xmlns:ds="http://schemas.openxmlformats.org/officeDocument/2006/customXml" ds:itemID="{94BCC8F9-BED1-460A-B994-91AE5E43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e81c7ec-3314-4df4-bf33-0b4ea2e2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41386-D247-40D2-930D-FF04E2317BC9}">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be81c7ec-3314-4df4-bf33-0b4ea2e2620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DB76609-EB11-4870-B97B-D593F9FEB2BF}">
  <ds:schemaRefs>
    <ds:schemaRef ds:uri="http://schemas.microsoft.com/office/2006/metadata/longProperties"/>
  </ds:schemaRefs>
</ds:datastoreItem>
</file>

<file path=customXml/itemProps5.xml><?xml version="1.0" encoding="utf-8"?>
<ds:datastoreItem xmlns:ds="http://schemas.openxmlformats.org/officeDocument/2006/customXml" ds:itemID="{C4503E9B-1F5F-4942-BF46-3AE2509A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3855</Words>
  <Characters>24293</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Strohmeier, Christopher</cp:lastModifiedBy>
  <cp:revision>4</cp:revision>
  <cp:lastPrinted>2018-11-26T10:00:00Z</cp:lastPrinted>
  <dcterms:created xsi:type="dcterms:W3CDTF">2018-12-18T09:53:00Z</dcterms:created>
  <dcterms:modified xsi:type="dcterms:W3CDTF">2019-01-07T11:52:00Z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0x0101005C69109E406824408AC2984FB1F34B97</vt:lpwstr>
  </property>
</Properties>
</file>